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B9A" w:rsidRPr="00561A68" w:rsidRDefault="00561A68" w:rsidP="00561A68">
      <w:pPr>
        <w:jc w:val="center"/>
        <w:rPr>
          <w:b/>
          <w:lang w:val="mk-MK"/>
        </w:rPr>
      </w:pPr>
      <w:r w:rsidRPr="00561A68">
        <w:rPr>
          <w:b/>
          <w:lang w:val="mk-MK"/>
        </w:rPr>
        <w:t>Вила Павлос-Скијатос</w:t>
      </w:r>
    </w:p>
    <w:p w:rsidR="00561A68" w:rsidRPr="00561A68" w:rsidRDefault="00561A68" w:rsidP="00561A68">
      <w:pPr>
        <w:jc w:val="center"/>
        <w:rPr>
          <w:rFonts w:cstheme="minorHAnsi"/>
          <w:sz w:val="24"/>
          <w:szCs w:val="24"/>
          <w:lang w:val="mk-MK"/>
        </w:rPr>
      </w:pPr>
    </w:p>
    <w:p w:rsidR="00561A68" w:rsidRPr="00561A68" w:rsidRDefault="00561A68" w:rsidP="00561A68">
      <w:pPr>
        <w:pStyle w:val="NormalWeb"/>
        <w:shd w:val="clear" w:color="auto" w:fill="FFFFFF"/>
        <w:spacing w:before="0" w:beforeAutospacing="0"/>
        <w:rPr>
          <w:rFonts w:asciiTheme="minorHAnsi" w:hAnsiTheme="minorHAnsi" w:cstheme="minorHAnsi"/>
        </w:rPr>
      </w:pPr>
      <w:r w:rsidRPr="00561A68">
        <w:rPr>
          <w:rFonts w:asciiTheme="minorHAnsi" w:hAnsiTheme="minorHAnsi" w:cstheme="minorHAnsi"/>
        </w:rPr>
        <w:t>Глобалниот тренд на уникатни сместувачки капацитети не поттикна да ви овозможиме сместување на Скијатос кој ќе ги опфати сите три димензии на летниот одмор. Почнувајќи од спор летен одмор покрај базен кој го краси медитеранскиот дворот на нашата вила, организиран безбеден секојдневен превоз до најпознатите песочни плажи кои ги посетувале светски реномирани имиња па се до посета на локалните атракции во Скијатос кои се на само неколку минути пеш од вилата.</w:t>
      </w:r>
    </w:p>
    <w:p w:rsidR="00561A68" w:rsidRPr="00561A68" w:rsidRDefault="00561A68" w:rsidP="00561A68">
      <w:pPr>
        <w:pStyle w:val="NormalWeb"/>
        <w:shd w:val="clear" w:color="auto" w:fill="FFFFFF"/>
        <w:spacing w:before="0" w:beforeAutospacing="0"/>
        <w:rPr>
          <w:rFonts w:asciiTheme="minorHAnsi" w:hAnsiTheme="minorHAnsi" w:cstheme="minorHAnsi"/>
        </w:rPr>
      </w:pPr>
      <w:r w:rsidRPr="00561A68">
        <w:rPr>
          <w:rFonts w:asciiTheme="minorHAnsi" w:hAnsiTheme="minorHAnsi" w:cstheme="minorHAnsi"/>
        </w:rPr>
        <w:t>Островот Скијатос и вила Павлос ќе ви дадат една поинаква перцепција на вашиот летен одмор. Вилата е идеална е за луѓе кои бараат комфор од една страна и авантура од друга страна. Според нас, да се пие утринско кафе на балкон оддалечен само неколку минути од популарниот аеродром во Скијатос е повеќе од доживување.</w:t>
      </w:r>
    </w:p>
    <w:p w:rsidR="00561A68" w:rsidRDefault="00561A68" w:rsidP="00561A68">
      <w:pPr>
        <w:pStyle w:val="NormalWeb"/>
        <w:shd w:val="clear" w:color="auto" w:fill="FFFFFF"/>
        <w:spacing w:before="0" w:beforeAutospacing="0"/>
        <w:rPr>
          <w:rFonts w:asciiTheme="minorHAnsi" w:hAnsiTheme="minorHAnsi" w:cstheme="minorHAnsi"/>
        </w:rPr>
      </w:pPr>
      <w:r w:rsidRPr="00561A68">
        <w:rPr>
          <w:rFonts w:asciiTheme="minorHAnsi" w:hAnsiTheme="minorHAnsi" w:cstheme="minorHAnsi"/>
        </w:rPr>
        <w:t>Земајќи ја предвид популарноста на островот и она што тој го нуди, не би размислувале дали да одбереме еден или два термина во ова уникатна вила.</w:t>
      </w:r>
    </w:p>
    <w:p w:rsidR="00561A68" w:rsidRPr="00561A68" w:rsidRDefault="00561A68" w:rsidP="00561A68">
      <w:pPr>
        <w:shd w:val="clear" w:color="auto" w:fill="FFFFFF"/>
        <w:spacing w:after="0" w:line="240" w:lineRule="auto"/>
        <w:outlineLvl w:val="1"/>
        <w:rPr>
          <w:rFonts w:ascii="Arial" w:eastAsia="Times New Roman" w:hAnsi="Arial" w:cs="Arial"/>
          <w:b/>
          <w:bCs/>
          <w:color w:val="212529"/>
          <w:sz w:val="36"/>
          <w:szCs w:val="36"/>
        </w:rPr>
      </w:pPr>
      <w:r w:rsidRPr="00561A68">
        <w:rPr>
          <w:rFonts w:ascii="Arial" w:eastAsia="Times New Roman" w:hAnsi="Arial" w:cs="Arial"/>
          <w:b/>
          <w:bCs/>
          <w:color w:val="212529"/>
          <w:sz w:val="36"/>
          <w:szCs w:val="36"/>
        </w:rPr>
        <w:t>План и програма</w:t>
      </w:r>
    </w:p>
    <w:p w:rsidR="00561A68" w:rsidRPr="00561A68" w:rsidRDefault="00561A68" w:rsidP="00561A68">
      <w:pPr>
        <w:pStyle w:val="NormalWeb"/>
        <w:shd w:val="clear" w:color="auto" w:fill="FFFFFF"/>
        <w:spacing w:before="0" w:beforeAutospacing="0"/>
        <w:rPr>
          <w:rFonts w:asciiTheme="minorHAnsi" w:hAnsiTheme="minorHAnsi" w:cstheme="minorHAnsi"/>
        </w:rPr>
      </w:pPr>
    </w:p>
    <w:p w:rsidR="00561A68" w:rsidRPr="00561A68" w:rsidRDefault="00561A68" w:rsidP="00561A68">
      <w:pPr>
        <w:shd w:val="clear" w:color="auto" w:fill="FFFFFF"/>
        <w:spacing w:after="0" w:line="450" w:lineRule="atLeast"/>
        <w:rPr>
          <w:rFonts w:eastAsia="Times New Roman" w:cstheme="minorHAnsi"/>
          <w:sz w:val="24"/>
          <w:szCs w:val="24"/>
        </w:rPr>
      </w:pPr>
      <w:r w:rsidRPr="00561A68">
        <w:rPr>
          <w:rFonts w:eastAsia="Times New Roman" w:cstheme="minorHAnsi"/>
          <w:sz w:val="24"/>
          <w:szCs w:val="24"/>
          <w:highlight w:val="cyan"/>
        </w:rPr>
        <w:t>Термините за лето 2021 на Скијатос се од четврток до четврток</w:t>
      </w:r>
    </w:p>
    <w:p w:rsidR="00561A68" w:rsidRPr="00561A68" w:rsidRDefault="00561A68" w:rsidP="00561A68">
      <w:pPr>
        <w:shd w:val="clear" w:color="auto" w:fill="FFFFFF"/>
        <w:spacing w:after="0" w:line="240" w:lineRule="auto"/>
        <w:rPr>
          <w:rFonts w:eastAsia="Times New Roman" w:cstheme="minorHAnsi"/>
          <w:sz w:val="24"/>
          <w:szCs w:val="24"/>
        </w:rPr>
      </w:pPr>
      <w:r w:rsidRPr="00561A68">
        <w:rPr>
          <w:rFonts w:eastAsia="Times New Roman" w:cstheme="minorHAnsi"/>
          <w:sz w:val="24"/>
          <w:szCs w:val="24"/>
        </w:rPr>
        <w:t>Почитувани патници,</w:t>
      </w:r>
    </w:p>
    <w:p w:rsidR="00561A68" w:rsidRPr="00561A68" w:rsidRDefault="00561A68" w:rsidP="00561A68">
      <w:pPr>
        <w:shd w:val="clear" w:color="auto" w:fill="FFFFFF"/>
        <w:spacing w:after="0" w:line="240" w:lineRule="auto"/>
        <w:rPr>
          <w:rFonts w:eastAsia="Times New Roman" w:cstheme="minorHAnsi"/>
          <w:sz w:val="24"/>
          <w:szCs w:val="24"/>
        </w:rPr>
      </w:pPr>
      <w:r w:rsidRPr="00561A68">
        <w:rPr>
          <w:rFonts w:eastAsia="Times New Roman" w:cstheme="minorHAnsi"/>
          <w:sz w:val="24"/>
          <w:szCs w:val="24"/>
        </w:rPr>
        <w:t>Овогодинешните термини за летување на Скијатос се од четврток до четврток, последователно. Првиот термин започнува од 03-ти јуни, а последниот термин завршува на 24-ти септември.</w:t>
      </w:r>
    </w:p>
    <w:p w:rsidR="00561A68" w:rsidRPr="00561A68" w:rsidRDefault="00561A68" w:rsidP="00561A68">
      <w:pPr>
        <w:shd w:val="clear" w:color="auto" w:fill="FFFFFF"/>
        <w:spacing w:after="0" w:line="240" w:lineRule="auto"/>
        <w:rPr>
          <w:rFonts w:eastAsia="Times New Roman" w:cstheme="minorHAnsi"/>
          <w:sz w:val="24"/>
          <w:szCs w:val="24"/>
        </w:rPr>
      </w:pPr>
      <w:r w:rsidRPr="00561A68">
        <w:rPr>
          <w:rFonts w:eastAsia="Times New Roman" w:cstheme="minorHAnsi"/>
          <w:sz w:val="24"/>
          <w:szCs w:val="24"/>
        </w:rPr>
        <w:t>Нашиот тим, со самото отварање на границите со Грција, изврши увид на безбедноста при вашето патување, протоколите и начинот на кој ќе можеме да ви го обезбедиме најдобриот одмор за ова лето. Ние како агенција сме веќе добро подготвени и со обучен кадар, а она што можеби го воведуваме како новитет на нашиот пазар кога станува збор за одмор на Скијатос се безбедните приватни организирани трансфери до најпознатите плажи на островот.</w:t>
      </w:r>
    </w:p>
    <w:p w:rsidR="00561A68" w:rsidRDefault="00561A68" w:rsidP="00561A68">
      <w:pPr>
        <w:pStyle w:val="NormalWeb"/>
        <w:shd w:val="clear" w:color="auto" w:fill="FFFFFF"/>
        <w:spacing w:before="0" w:beforeAutospacing="0"/>
        <w:rPr>
          <w:rFonts w:asciiTheme="minorHAnsi" w:hAnsiTheme="minorHAnsi" w:cstheme="minorHAnsi"/>
        </w:rPr>
      </w:pPr>
    </w:p>
    <w:p w:rsidR="00561A68" w:rsidRPr="00561A68" w:rsidRDefault="00561A68" w:rsidP="00561A68">
      <w:pPr>
        <w:shd w:val="clear" w:color="auto" w:fill="FFFFFF"/>
        <w:spacing w:after="0" w:line="240" w:lineRule="auto"/>
        <w:outlineLvl w:val="1"/>
        <w:rPr>
          <w:rFonts w:ascii="Arial" w:eastAsia="Times New Roman" w:hAnsi="Arial" w:cs="Arial"/>
          <w:b/>
          <w:bCs/>
          <w:color w:val="212529"/>
          <w:sz w:val="36"/>
          <w:szCs w:val="36"/>
        </w:rPr>
      </w:pPr>
      <w:r w:rsidRPr="00561A68">
        <w:rPr>
          <w:rFonts w:ascii="Arial" w:eastAsia="Times New Roman" w:hAnsi="Arial" w:cs="Arial"/>
          <w:b/>
          <w:bCs/>
          <w:color w:val="212529"/>
          <w:sz w:val="36"/>
          <w:szCs w:val="36"/>
        </w:rPr>
        <w:t>Сместување</w:t>
      </w:r>
    </w:p>
    <w:p w:rsidR="00561A68" w:rsidRPr="00561A68" w:rsidRDefault="00561A68" w:rsidP="00561A68">
      <w:pPr>
        <w:shd w:val="clear" w:color="auto" w:fill="FFFFFF"/>
        <w:spacing w:after="100" w:afterAutospacing="1" w:line="240" w:lineRule="auto"/>
        <w:outlineLvl w:val="1"/>
        <w:rPr>
          <w:rFonts w:ascii="Segoe UI" w:eastAsia="Times New Roman" w:hAnsi="Segoe UI" w:cs="Segoe UI"/>
          <w:color w:val="212529"/>
          <w:sz w:val="36"/>
          <w:szCs w:val="36"/>
        </w:rPr>
      </w:pPr>
      <w:r>
        <w:rPr>
          <w:rFonts w:ascii="Segoe UI" w:eastAsia="Times New Roman" w:hAnsi="Segoe UI" w:cs="Segoe UI"/>
          <w:color w:val="212529"/>
          <w:sz w:val="36"/>
          <w:szCs w:val="36"/>
          <w:lang w:val="mk-MK"/>
        </w:rPr>
        <w:t>В</w:t>
      </w:r>
      <w:r w:rsidRPr="00561A68">
        <w:rPr>
          <w:rFonts w:ascii="Segoe UI" w:eastAsia="Times New Roman" w:hAnsi="Segoe UI" w:cs="Segoe UI"/>
          <w:color w:val="212529"/>
          <w:sz w:val="36"/>
          <w:szCs w:val="36"/>
        </w:rPr>
        <w:t>ила Павлос: Скијатос лето 2021</w:t>
      </w:r>
    </w:p>
    <w:p w:rsidR="00561A68" w:rsidRPr="00561A68" w:rsidRDefault="00561A68" w:rsidP="00561A68">
      <w:pPr>
        <w:shd w:val="clear" w:color="auto" w:fill="FFFFFF"/>
        <w:spacing w:after="100" w:afterAutospacing="1" w:line="240" w:lineRule="auto"/>
        <w:rPr>
          <w:rFonts w:eastAsia="Times New Roman" w:cstheme="minorHAnsi"/>
          <w:sz w:val="24"/>
          <w:szCs w:val="24"/>
        </w:rPr>
      </w:pPr>
      <w:r w:rsidRPr="00561A68">
        <w:rPr>
          <w:rFonts w:eastAsia="Times New Roman" w:cstheme="minorHAnsi"/>
          <w:sz w:val="24"/>
          <w:szCs w:val="24"/>
        </w:rPr>
        <w:t xml:space="preserve">Вила Павлос се наоѓа во мирниот дел во градчето Скијатос, на само неколку минути пеш од популарниот мал аеродром на островот. Ова урбана вила ќе ви даде нова дефиниција за тоа како треба да изгледа вашиот летен одмор. Главниот влез на вилата е уреден со огромни палминови дрвја, медитерански цвеќиња и тревник, а дворот на вилата Павлос </w:t>
      </w:r>
      <w:r w:rsidRPr="00561A68">
        <w:rPr>
          <w:rFonts w:eastAsia="Times New Roman" w:cstheme="minorHAnsi"/>
          <w:sz w:val="24"/>
          <w:szCs w:val="24"/>
        </w:rPr>
        <w:lastRenderedPageBreak/>
        <w:t>каде воедно се наоѓа и базенот е изолиран одлично изолиран за да може да уживате во тишината и спокојот.</w:t>
      </w:r>
    </w:p>
    <w:p w:rsidR="00561A68" w:rsidRPr="00561A68" w:rsidRDefault="00561A68" w:rsidP="00561A68">
      <w:pPr>
        <w:shd w:val="clear" w:color="auto" w:fill="FFFFFF"/>
        <w:spacing w:after="100" w:afterAutospacing="1" w:line="240" w:lineRule="auto"/>
        <w:rPr>
          <w:rFonts w:eastAsia="Times New Roman" w:cstheme="minorHAnsi"/>
          <w:sz w:val="24"/>
          <w:szCs w:val="24"/>
        </w:rPr>
      </w:pPr>
      <w:r w:rsidRPr="00561A68">
        <w:rPr>
          <w:rFonts w:eastAsia="Times New Roman" w:cstheme="minorHAnsi"/>
          <w:sz w:val="24"/>
          <w:szCs w:val="24"/>
        </w:rPr>
        <w:t>Вилата е идеална за луѓе кои бараат модерен, нов и несекојдневен начин на летување. Туристи кои ќе го посетат Скијатос се со цел да го почувствуваах духот на островот, да ги истражат песочните плажи и да ја проучат културата на градот.</w:t>
      </w:r>
    </w:p>
    <w:p w:rsidR="00561A68" w:rsidRPr="00561A68" w:rsidRDefault="00561A68" w:rsidP="00561A68">
      <w:pPr>
        <w:shd w:val="clear" w:color="auto" w:fill="FFFFFF"/>
        <w:spacing w:after="100" w:afterAutospacing="1" w:line="240" w:lineRule="auto"/>
        <w:rPr>
          <w:rFonts w:eastAsia="Times New Roman" w:cstheme="minorHAnsi"/>
          <w:sz w:val="24"/>
          <w:szCs w:val="24"/>
        </w:rPr>
      </w:pPr>
      <w:r w:rsidRPr="00561A68">
        <w:rPr>
          <w:rFonts w:eastAsia="Times New Roman" w:cstheme="minorHAnsi"/>
          <w:sz w:val="24"/>
          <w:szCs w:val="24"/>
        </w:rPr>
        <w:t>Вилата располага со двокреветни и трокреветни студија на првиот спрат. Од дел од студијата може да се набљудува морето, а останатите нудат погед кон пејсажниот остров. Студијата се опремени со мини кујна за подготовка на лесни оброци, прибор според бројот на гости, ТВ, фен, плакар, тераси со столчиња и маса и Wi-Fi.</w:t>
      </w:r>
    </w:p>
    <w:p w:rsidR="00561A68" w:rsidRPr="00561A68" w:rsidRDefault="00561A68" w:rsidP="00561A68">
      <w:pPr>
        <w:shd w:val="clear" w:color="auto" w:fill="FFFFFF"/>
        <w:spacing w:after="100" w:afterAutospacing="1" w:line="240" w:lineRule="auto"/>
        <w:rPr>
          <w:rFonts w:eastAsia="Times New Roman" w:cstheme="minorHAnsi"/>
          <w:sz w:val="24"/>
          <w:szCs w:val="24"/>
        </w:rPr>
      </w:pPr>
      <w:r w:rsidRPr="00561A68">
        <w:rPr>
          <w:rFonts w:eastAsia="Times New Roman" w:cstheme="minorHAnsi"/>
          <w:sz w:val="24"/>
          <w:szCs w:val="24"/>
        </w:rPr>
        <w:t>Пред самата вила може да се паркираат автомобили за туристите кои ќе го посетат островот со сопствен превоз.</w:t>
      </w:r>
    </w:p>
    <w:p w:rsidR="00561A68" w:rsidRPr="00561A68" w:rsidRDefault="00561A68" w:rsidP="00561A68">
      <w:pPr>
        <w:shd w:val="clear" w:color="auto" w:fill="FFFFFF"/>
        <w:spacing w:after="100" w:afterAutospacing="1" w:line="240" w:lineRule="auto"/>
        <w:rPr>
          <w:rFonts w:eastAsia="Times New Roman" w:cstheme="minorHAnsi"/>
          <w:sz w:val="24"/>
          <w:szCs w:val="24"/>
        </w:rPr>
      </w:pPr>
      <w:r w:rsidRPr="00561A68">
        <w:rPr>
          <w:rFonts w:eastAsia="Times New Roman" w:cstheme="minorHAnsi"/>
          <w:sz w:val="24"/>
          <w:szCs w:val="24"/>
        </w:rPr>
        <w:t>Вилата има и своја рецепција и лице кое е одговорно за гостите.</w:t>
      </w:r>
    </w:p>
    <w:p w:rsidR="00561A68" w:rsidRDefault="00561A68" w:rsidP="00561A68">
      <w:pPr>
        <w:shd w:val="clear" w:color="auto" w:fill="FFFFFF"/>
        <w:spacing w:after="100" w:afterAutospacing="1" w:line="240" w:lineRule="auto"/>
        <w:rPr>
          <w:rFonts w:eastAsia="Times New Roman" w:cstheme="minorHAnsi"/>
          <w:sz w:val="24"/>
          <w:szCs w:val="24"/>
        </w:rPr>
      </w:pPr>
      <w:r w:rsidRPr="00561A68">
        <w:rPr>
          <w:rFonts w:eastAsia="Times New Roman" w:cstheme="minorHAnsi"/>
          <w:sz w:val="24"/>
          <w:szCs w:val="24"/>
        </w:rPr>
        <w:t>Нашиот организиран транспорт ги остава патниците пред самата вила, а од каде ги презема за враќање назад.</w:t>
      </w:r>
    </w:p>
    <w:p w:rsidR="00561A68" w:rsidRDefault="00561A68" w:rsidP="00561A68">
      <w:pPr>
        <w:shd w:val="clear" w:color="auto" w:fill="FFFFFF"/>
        <w:spacing w:after="100" w:afterAutospacing="1" w:line="240" w:lineRule="auto"/>
        <w:rPr>
          <w:rFonts w:eastAsia="Times New Roman" w:cstheme="minorHAnsi"/>
          <w:sz w:val="24"/>
          <w:szCs w:val="24"/>
        </w:rPr>
      </w:pPr>
    </w:p>
    <w:p w:rsidR="00561A68" w:rsidRPr="00561A68" w:rsidRDefault="00561A68" w:rsidP="00561A68">
      <w:pPr>
        <w:pStyle w:val="Heading2"/>
        <w:shd w:val="clear" w:color="auto" w:fill="FFFFFF"/>
        <w:spacing w:before="0" w:beforeAutospacing="0" w:after="0" w:afterAutospacing="0"/>
        <w:rPr>
          <w:rFonts w:asciiTheme="minorHAnsi" w:hAnsiTheme="minorHAnsi" w:cstheme="minorHAnsi"/>
          <w:sz w:val="24"/>
          <w:szCs w:val="24"/>
        </w:rPr>
      </w:pPr>
      <w:r w:rsidRPr="00561A68">
        <w:rPr>
          <w:rFonts w:asciiTheme="minorHAnsi" w:hAnsiTheme="minorHAnsi" w:cstheme="minorHAnsi"/>
          <w:sz w:val="24"/>
          <w:szCs w:val="24"/>
        </w:rPr>
        <w:t>Важно</w:t>
      </w:r>
    </w:p>
    <w:p w:rsidR="00561A68" w:rsidRPr="00561A68" w:rsidRDefault="00561A68" w:rsidP="00561A68">
      <w:pPr>
        <w:numPr>
          <w:ilvl w:val="0"/>
          <w:numId w:val="1"/>
        </w:numPr>
        <w:spacing w:after="0" w:line="240" w:lineRule="auto"/>
        <w:textAlignment w:val="baseline"/>
        <w:rPr>
          <w:rFonts w:cstheme="minorHAnsi"/>
          <w:sz w:val="24"/>
          <w:szCs w:val="24"/>
        </w:rPr>
      </w:pPr>
      <w:r w:rsidRPr="00561A68">
        <w:rPr>
          <w:rFonts w:cstheme="minorHAnsi"/>
          <w:sz w:val="24"/>
          <w:szCs w:val="24"/>
        </w:rPr>
        <w:t>MОЖНОСТ ЗА КОРИСТЕЊЕ НА ВРЕДНОСНИТЕ ВАУЧЕРИ ЗА ОТКАЖАНИТЕ АРАНЖМАНИ</w:t>
      </w:r>
    </w:p>
    <w:p w:rsidR="00561A68" w:rsidRPr="00561A68" w:rsidRDefault="00561A68" w:rsidP="00561A68">
      <w:pPr>
        <w:numPr>
          <w:ilvl w:val="0"/>
          <w:numId w:val="1"/>
        </w:numPr>
        <w:spacing w:after="0" w:line="240" w:lineRule="auto"/>
        <w:textAlignment w:val="baseline"/>
        <w:rPr>
          <w:rFonts w:cstheme="minorHAnsi"/>
          <w:sz w:val="24"/>
          <w:szCs w:val="24"/>
        </w:rPr>
      </w:pPr>
      <w:r w:rsidRPr="00561A68">
        <w:rPr>
          <w:rFonts w:cstheme="minorHAnsi"/>
          <w:sz w:val="24"/>
          <w:szCs w:val="24"/>
        </w:rPr>
        <w:t>Попустот од 15% важи до 31.05 исклучиво со целосна уплата/ Доколку плаќате на рати попустот не важи</w:t>
      </w:r>
    </w:p>
    <w:p w:rsidR="00561A68" w:rsidRPr="00561A68" w:rsidRDefault="00561A68" w:rsidP="00561A68">
      <w:pPr>
        <w:numPr>
          <w:ilvl w:val="0"/>
          <w:numId w:val="1"/>
        </w:numPr>
        <w:spacing w:after="0" w:line="240" w:lineRule="auto"/>
        <w:textAlignment w:val="baseline"/>
        <w:rPr>
          <w:rFonts w:cstheme="minorHAnsi"/>
          <w:sz w:val="24"/>
          <w:szCs w:val="24"/>
        </w:rPr>
      </w:pPr>
      <w:r w:rsidRPr="00561A68">
        <w:rPr>
          <w:rFonts w:cstheme="minorHAnsi"/>
          <w:sz w:val="24"/>
          <w:szCs w:val="24"/>
        </w:rPr>
        <w:t>За да резервирате апартман со депозит потребна е уплата од 30% и се рачуна од редовната сума. Депозитот е неповратен во случај на отказ од страна на патник пред дадениот рок според општи услови за патување</w:t>
      </w:r>
    </w:p>
    <w:p w:rsidR="00561A68" w:rsidRPr="00561A68" w:rsidRDefault="00561A68" w:rsidP="00561A68">
      <w:pPr>
        <w:numPr>
          <w:ilvl w:val="0"/>
          <w:numId w:val="1"/>
        </w:numPr>
        <w:spacing w:after="0" w:line="240" w:lineRule="auto"/>
        <w:textAlignment w:val="baseline"/>
        <w:rPr>
          <w:rFonts w:cstheme="minorHAnsi"/>
          <w:sz w:val="24"/>
          <w:szCs w:val="24"/>
        </w:rPr>
      </w:pPr>
      <w:r w:rsidRPr="00561A68">
        <w:rPr>
          <w:rFonts w:cstheme="minorHAnsi"/>
          <w:sz w:val="24"/>
          <w:szCs w:val="24"/>
        </w:rPr>
        <w:t>Активните попусти не се комбинират со други попусти</w:t>
      </w:r>
    </w:p>
    <w:p w:rsidR="00561A68" w:rsidRPr="00561A68" w:rsidRDefault="00561A68" w:rsidP="00561A68">
      <w:pPr>
        <w:numPr>
          <w:ilvl w:val="0"/>
          <w:numId w:val="1"/>
        </w:numPr>
        <w:spacing w:after="0" w:line="240" w:lineRule="auto"/>
        <w:textAlignment w:val="baseline"/>
        <w:rPr>
          <w:rFonts w:cstheme="minorHAnsi"/>
          <w:sz w:val="24"/>
          <w:szCs w:val="24"/>
        </w:rPr>
      </w:pPr>
      <w:r w:rsidRPr="00561A68">
        <w:rPr>
          <w:rFonts w:cstheme="minorHAnsi"/>
          <w:sz w:val="24"/>
          <w:szCs w:val="24"/>
        </w:rPr>
        <w:t>За споен термин се добива 10% попуст на двета термини.</w:t>
      </w:r>
    </w:p>
    <w:p w:rsidR="00561A68" w:rsidRPr="00561A68" w:rsidRDefault="00561A68" w:rsidP="00561A68">
      <w:pPr>
        <w:numPr>
          <w:ilvl w:val="0"/>
          <w:numId w:val="1"/>
        </w:numPr>
        <w:spacing w:after="0" w:line="240" w:lineRule="auto"/>
        <w:textAlignment w:val="baseline"/>
        <w:rPr>
          <w:rFonts w:cstheme="minorHAnsi"/>
          <w:sz w:val="24"/>
          <w:szCs w:val="24"/>
        </w:rPr>
      </w:pPr>
      <w:r w:rsidRPr="00561A68">
        <w:rPr>
          <w:rFonts w:cstheme="minorHAnsi"/>
          <w:sz w:val="24"/>
          <w:szCs w:val="24"/>
        </w:rPr>
        <w:t>Активните попусти и попустите за споен термин не се комбинираат</w:t>
      </w:r>
    </w:p>
    <w:p w:rsidR="00561A68" w:rsidRPr="00561A68" w:rsidRDefault="00561A68" w:rsidP="00561A68">
      <w:pPr>
        <w:numPr>
          <w:ilvl w:val="0"/>
          <w:numId w:val="1"/>
        </w:numPr>
        <w:spacing w:after="0" w:line="240" w:lineRule="auto"/>
        <w:textAlignment w:val="baseline"/>
        <w:rPr>
          <w:rFonts w:cstheme="minorHAnsi"/>
          <w:sz w:val="24"/>
          <w:szCs w:val="24"/>
        </w:rPr>
      </w:pPr>
      <w:r w:rsidRPr="00561A68">
        <w:rPr>
          <w:rFonts w:cstheme="minorHAnsi"/>
          <w:sz w:val="24"/>
          <w:szCs w:val="24"/>
        </w:rPr>
        <w:t>Можност за плаќање на 5 рати со приложување документ за вработување</w:t>
      </w:r>
    </w:p>
    <w:p w:rsidR="00561A68" w:rsidRPr="00561A68" w:rsidRDefault="00561A68" w:rsidP="00561A68">
      <w:pPr>
        <w:numPr>
          <w:ilvl w:val="0"/>
          <w:numId w:val="1"/>
        </w:numPr>
        <w:spacing w:after="0" w:line="240" w:lineRule="auto"/>
        <w:textAlignment w:val="baseline"/>
        <w:rPr>
          <w:rFonts w:cstheme="minorHAnsi"/>
          <w:sz w:val="24"/>
          <w:szCs w:val="24"/>
        </w:rPr>
      </w:pPr>
      <w:r w:rsidRPr="00561A68">
        <w:rPr>
          <w:rFonts w:cstheme="minorHAnsi"/>
          <w:sz w:val="24"/>
          <w:szCs w:val="24"/>
        </w:rPr>
        <w:t>Влегувањето во собите е после 14:00ч по локално време</w:t>
      </w:r>
    </w:p>
    <w:p w:rsidR="00561A68" w:rsidRPr="00561A68" w:rsidRDefault="00561A68" w:rsidP="00561A68">
      <w:pPr>
        <w:numPr>
          <w:ilvl w:val="0"/>
          <w:numId w:val="1"/>
        </w:numPr>
        <w:spacing w:after="0" w:line="240" w:lineRule="auto"/>
        <w:textAlignment w:val="baseline"/>
        <w:rPr>
          <w:rFonts w:cstheme="minorHAnsi"/>
          <w:sz w:val="24"/>
          <w:szCs w:val="24"/>
        </w:rPr>
      </w:pPr>
      <w:r w:rsidRPr="00561A68">
        <w:rPr>
          <w:rFonts w:cstheme="minorHAnsi"/>
          <w:sz w:val="24"/>
          <w:szCs w:val="24"/>
        </w:rPr>
        <w:t>Напуштањето на собите е во 10:00ч по локално време</w:t>
      </w:r>
    </w:p>
    <w:p w:rsidR="00561A68" w:rsidRPr="00561A68" w:rsidRDefault="00561A68" w:rsidP="00561A68">
      <w:pPr>
        <w:numPr>
          <w:ilvl w:val="0"/>
          <w:numId w:val="1"/>
        </w:numPr>
        <w:spacing w:after="0" w:line="240" w:lineRule="auto"/>
        <w:textAlignment w:val="baseline"/>
        <w:rPr>
          <w:rFonts w:cstheme="minorHAnsi"/>
          <w:sz w:val="24"/>
          <w:szCs w:val="24"/>
        </w:rPr>
      </w:pPr>
      <w:r w:rsidRPr="00561A68">
        <w:rPr>
          <w:rFonts w:cstheme="minorHAnsi"/>
          <w:sz w:val="24"/>
          <w:szCs w:val="24"/>
        </w:rPr>
        <w:t>Ако патникот не се појави или го откаже аранжманот на денот на неговата реализација, организаторот ќе го наплати целокупниот износ на аранжманот, односно 100%</w:t>
      </w:r>
    </w:p>
    <w:p w:rsidR="00561A68" w:rsidRPr="00561A68" w:rsidRDefault="00561A68" w:rsidP="00561A68">
      <w:pPr>
        <w:numPr>
          <w:ilvl w:val="0"/>
          <w:numId w:val="1"/>
        </w:numPr>
        <w:spacing w:after="0" w:line="240" w:lineRule="auto"/>
        <w:textAlignment w:val="baseline"/>
        <w:rPr>
          <w:rFonts w:cstheme="minorHAnsi"/>
          <w:sz w:val="24"/>
          <w:szCs w:val="24"/>
        </w:rPr>
      </w:pPr>
      <w:r w:rsidRPr="00561A68">
        <w:rPr>
          <w:rStyle w:val="Strong"/>
          <w:rFonts w:cstheme="minorHAnsi"/>
          <w:sz w:val="24"/>
          <w:szCs w:val="24"/>
        </w:rPr>
        <w:t>За резервација на цените пресметани со попуст е потребно целосна уплата</w:t>
      </w:r>
    </w:p>
    <w:p w:rsidR="00561A68" w:rsidRPr="00561A68" w:rsidRDefault="00561A68" w:rsidP="00561A68">
      <w:pPr>
        <w:numPr>
          <w:ilvl w:val="0"/>
          <w:numId w:val="1"/>
        </w:numPr>
        <w:spacing w:after="0" w:line="240" w:lineRule="auto"/>
        <w:textAlignment w:val="baseline"/>
        <w:rPr>
          <w:rFonts w:cstheme="minorHAnsi"/>
          <w:sz w:val="24"/>
          <w:szCs w:val="24"/>
        </w:rPr>
      </w:pPr>
      <w:r w:rsidRPr="00561A68">
        <w:rPr>
          <w:rFonts w:cstheme="minorHAnsi"/>
          <w:sz w:val="24"/>
          <w:szCs w:val="24"/>
        </w:rPr>
        <w:t>Доплата за туристичка такса 0.5е од ден ( Се плаќа во вилата кај соптсвениците)</w:t>
      </w:r>
    </w:p>
    <w:p w:rsidR="00561A68" w:rsidRPr="00561A68" w:rsidRDefault="00561A68" w:rsidP="00561A68">
      <w:pPr>
        <w:numPr>
          <w:ilvl w:val="0"/>
          <w:numId w:val="1"/>
        </w:numPr>
        <w:spacing w:after="0" w:line="240" w:lineRule="auto"/>
        <w:textAlignment w:val="baseline"/>
        <w:rPr>
          <w:rFonts w:cstheme="minorHAnsi"/>
          <w:sz w:val="24"/>
          <w:szCs w:val="24"/>
        </w:rPr>
      </w:pPr>
      <w:r w:rsidRPr="00561A68">
        <w:rPr>
          <w:rFonts w:cstheme="minorHAnsi"/>
          <w:sz w:val="24"/>
          <w:szCs w:val="24"/>
        </w:rPr>
        <w:t>Цените се наменети за 7 ноќевања за наем на апартман.</w:t>
      </w:r>
    </w:p>
    <w:p w:rsidR="00561A68" w:rsidRPr="00561A68" w:rsidRDefault="00561A68" w:rsidP="00561A68">
      <w:pPr>
        <w:numPr>
          <w:ilvl w:val="0"/>
          <w:numId w:val="1"/>
        </w:numPr>
        <w:spacing w:after="0" w:line="240" w:lineRule="auto"/>
        <w:textAlignment w:val="baseline"/>
        <w:rPr>
          <w:rFonts w:cstheme="minorHAnsi"/>
          <w:sz w:val="24"/>
          <w:szCs w:val="24"/>
        </w:rPr>
      </w:pPr>
      <w:r w:rsidRPr="00561A68">
        <w:rPr>
          <w:rFonts w:cstheme="minorHAnsi"/>
          <w:sz w:val="24"/>
          <w:szCs w:val="24"/>
        </w:rPr>
        <w:t>Цените се израсени во евра/ уплатата е во денарска противредност 1е = 62 денари</w:t>
      </w:r>
    </w:p>
    <w:p w:rsidR="00561A68" w:rsidRPr="00561A68" w:rsidRDefault="00561A68" w:rsidP="00561A68">
      <w:pPr>
        <w:numPr>
          <w:ilvl w:val="0"/>
          <w:numId w:val="1"/>
        </w:numPr>
        <w:spacing w:after="0" w:line="240" w:lineRule="auto"/>
        <w:textAlignment w:val="baseline"/>
        <w:rPr>
          <w:rFonts w:cstheme="minorHAnsi"/>
          <w:sz w:val="24"/>
          <w:szCs w:val="24"/>
        </w:rPr>
      </w:pPr>
      <w:r w:rsidRPr="00561A68">
        <w:rPr>
          <w:rFonts w:cstheme="minorHAnsi"/>
          <w:sz w:val="24"/>
          <w:szCs w:val="24"/>
        </w:rPr>
        <w:lastRenderedPageBreak/>
        <w:t>Во апартманот е дозволено сместување на лица согласно со предвидениот капацитет т.е број на легла.</w:t>
      </w:r>
    </w:p>
    <w:p w:rsidR="00561A68" w:rsidRPr="00561A68" w:rsidRDefault="00561A68" w:rsidP="00561A68">
      <w:pPr>
        <w:numPr>
          <w:ilvl w:val="0"/>
          <w:numId w:val="1"/>
        </w:numPr>
        <w:spacing w:after="0" w:line="240" w:lineRule="auto"/>
        <w:textAlignment w:val="baseline"/>
        <w:rPr>
          <w:rFonts w:cstheme="minorHAnsi"/>
          <w:sz w:val="24"/>
          <w:szCs w:val="24"/>
        </w:rPr>
      </w:pPr>
      <w:r w:rsidRPr="00561A68">
        <w:rPr>
          <w:rFonts w:cstheme="minorHAnsi"/>
          <w:sz w:val="24"/>
          <w:szCs w:val="24"/>
        </w:rPr>
        <w:t>Преку дозволениот број може да се смести максимум едно дете до 6 години во кревет со двајца возрасни</w:t>
      </w:r>
    </w:p>
    <w:p w:rsidR="00561A68" w:rsidRPr="00561A68" w:rsidRDefault="00561A68" w:rsidP="00561A68">
      <w:pPr>
        <w:numPr>
          <w:ilvl w:val="0"/>
          <w:numId w:val="1"/>
        </w:numPr>
        <w:spacing w:after="0" w:line="240" w:lineRule="auto"/>
        <w:textAlignment w:val="baseline"/>
        <w:rPr>
          <w:rFonts w:cstheme="minorHAnsi"/>
          <w:sz w:val="24"/>
          <w:szCs w:val="24"/>
        </w:rPr>
      </w:pPr>
      <w:r w:rsidRPr="00561A68">
        <w:rPr>
          <w:rFonts w:cstheme="minorHAnsi"/>
          <w:sz w:val="24"/>
          <w:szCs w:val="24"/>
        </w:rPr>
        <w:t>При генерално чистење на секоја смена, апартманот се напушта во 10:00ч по локално време.</w:t>
      </w:r>
    </w:p>
    <w:p w:rsidR="00561A68" w:rsidRPr="00561A68" w:rsidRDefault="00561A68" w:rsidP="00561A68">
      <w:pPr>
        <w:numPr>
          <w:ilvl w:val="0"/>
          <w:numId w:val="1"/>
        </w:numPr>
        <w:spacing w:after="0" w:line="240" w:lineRule="auto"/>
        <w:textAlignment w:val="baseline"/>
        <w:rPr>
          <w:rFonts w:cstheme="minorHAnsi"/>
          <w:sz w:val="24"/>
          <w:szCs w:val="24"/>
        </w:rPr>
      </w:pPr>
      <w:r w:rsidRPr="00561A68">
        <w:rPr>
          <w:rFonts w:cstheme="minorHAnsi"/>
          <w:sz w:val="24"/>
          <w:szCs w:val="24"/>
        </w:rPr>
        <w:t>Апартманот кој се користи за време на одморот откако ќе се напушти, не се користи повторно од причини што се чисти за наредната смена.</w:t>
      </w:r>
    </w:p>
    <w:p w:rsidR="00561A68" w:rsidRPr="00561A68" w:rsidRDefault="00561A68" w:rsidP="00561A68">
      <w:pPr>
        <w:numPr>
          <w:ilvl w:val="0"/>
          <w:numId w:val="1"/>
        </w:numPr>
        <w:spacing w:after="0" w:line="240" w:lineRule="auto"/>
        <w:textAlignment w:val="baseline"/>
        <w:rPr>
          <w:rFonts w:cstheme="minorHAnsi"/>
          <w:sz w:val="24"/>
          <w:szCs w:val="24"/>
        </w:rPr>
      </w:pPr>
      <w:r w:rsidRPr="00561A68">
        <w:rPr>
          <w:rFonts w:cstheme="minorHAnsi"/>
          <w:sz w:val="24"/>
          <w:szCs w:val="24"/>
        </w:rPr>
        <w:t>Хигиената во апартманот за време на престојот ја одржуват самите гости</w:t>
      </w:r>
    </w:p>
    <w:p w:rsidR="00561A68" w:rsidRPr="00561A68" w:rsidRDefault="00561A68" w:rsidP="00561A68">
      <w:pPr>
        <w:numPr>
          <w:ilvl w:val="0"/>
          <w:numId w:val="1"/>
        </w:numPr>
        <w:spacing w:after="0" w:line="240" w:lineRule="auto"/>
        <w:textAlignment w:val="baseline"/>
        <w:rPr>
          <w:rFonts w:cstheme="minorHAnsi"/>
          <w:sz w:val="24"/>
          <w:szCs w:val="24"/>
        </w:rPr>
      </w:pPr>
      <w:r w:rsidRPr="00561A68">
        <w:rPr>
          <w:rFonts w:cstheme="minorHAnsi"/>
          <w:sz w:val="24"/>
          <w:szCs w:val="24"/>
        </w:rPr>
        <w:t>Кујните во сите студиа се опремени со најосновен прибор за подготовка на лесни јадења.</w:t>
      </w:r>
    </w:p>
    <w:p w:rsidR="00561A68" w:rsidRPr="00561A68" w:rsidRDefault="00561A68" w:rsidP="00561A68">
      <w:pPr>
        <w:numPr>
          <w:ilvl w:val="0"/>
          <w:numId w:val="1"/>
        </w:numPr>
        <w:spacing w:after="0" w:line="240" w:lineRule="auto"/>
        <w:textAlignment w:val="baseline"/>
        <w:rPr>
          <w:rFonts w:cstheme="minorHAnsi"/>
          <w:sz w:val="24"/>
          <w:szCs w:val="24"/>
        </w:rPr>
      </w:pPr>
      <w:r w:rsidRPr="00561A68">
        <w:rPr>
          <w:rFonts w:cstheme="minorHAnsi"/>
          <w:sz w:val="24"/>
          <w:szCs w:val="24"/>
        </w:rPr>
        <w:t>Јачината на сигналот на Интернет, брзината и квалитетот на поврзување, како и мрежната стабилност зависи исклучиво од давателот, техничките можности во одморалиштето и самиот регион и други фактори</w:t>
      </w:r>
    </w:p>
    <w:p w:rsidR="00561A68" w:rsidRPr="00561A68" w:rsidRDefault="00561A68" w:rsidP="00561A68">
      <w:pPr>
        <w:numPr>
          <w:ilvl w:val="0"/>
          <w:numId w:val="1"/>
        </w:numPr>
        <w:spacing w:after="0" w:line="240" w:lineRule="auto"/>
        <w:textAlignment w:val="baseline"/>
        <w:rPr>
          <w:rFonts w:cstheme="minorHAnsi"/>
          <w:sz w:val="24"/>
          <w:szCs w:val="24"/>
        </w:rPr>
      </w:pPr>
      <w:r w:rsidRPr="00561A68">
        <w:rPr>
          <w:rFonts w:cstheme="minorHAnsi"/>
          <w:sz w:val="24"/>
          <w:szCs w:val="24"/>
        </w:rPr>
        <w:t>Фотографиите од сместувачкиот капацитет се од повеќе студиa и апартмани</w:t>
      </w:r>
    </w:p>
    <w:p w:rsidR="00561A68" w:rsidRPr="00561A68" w:rsidRDefault="00561A68" w:rsidP="00561A68">
      <w:pPr>
        <w:numPr>
          <w:ilvl w:val="0"/>
          <w:numId w:val="1"/>
        </w:numPr>
        <w:spacing w:after="0" w:line="240" w:lineRule="auto"/>
        <w:textAlignment w:val="baseline"/>
        <w:rPr>
          <w:rFonts w:cstheme="minorHAnsi"/>
          <w:sz w:val="24"/>
          <w:szCs w:val="24"/>
        </w:rPr>
      </w:pPr>
      <w:r w:rsidRPr="00561A68">
        <w:rPr>
          <w:rFonts w:cstheme="minorHAnsi"/>
          <w:sz w:val="24"/>
          <w:szCs w:val="24"/>
        </w:rPr>
        <w:t>Во случај на отказ од страна на патникот, патникот е согласен средствата уплатени како резервација (депозит) од најмалку 30% да бидат задржани и истите не се рефундираат во име на трошоци на агенцијата а направени за име и за сметка на патникот. Истото важи и за целосната уплата</w:t>
      </w:r>
    </w:p>
    <w:p w:rsidR="00561A68" w:rsidRPr="00561A68" w:rsidRDefault="00561A68" w:rsidP="00561A68">
      <w:pPr>
        <w:numPr>
          <w:ilvl w:val="0"/>
          <w:numId w:val="1"/>
        </w:numPr>
        <w:spacing w:after="0" w:line="240" w:lineRule="auto"/>
        <w:textAlignment w:val="baseline"/>
        <w:rPr>
          <w:rFonts w:cstheme="minorHAnsi"/>
          <w:sz w:val="24"/>
          <w:szCs w:val="24"/>
        </w:rPr>
      </w:pPr>
      <w:r w:rsidRPr="00561A68">
        <w:rPr>
          <w:rFonts w:cstheme="minorHAnsi"/>
          <w:sz w:val="24"/>
          <w:szCs w:val="24"/>
        </w:rPr>
        <w:t>Грчки стандард за брачен кревет 160-180cm</w:t>
      </w:r>
    </w:p>
    <w:p w:rsidR="00561A68" w:rsidRPr="00561A68" w:rsidRDefault="00561A68" w:rsidP="00561A68">
      <w:pPr>
        <w:numPr>
          <w:ilvl w:val="0"/>
          <w:numId w:val="1"/>
        </w:numPr>
        <w:spacing w:after="0" w:line="240" w:lineRule="auto"/>
        <w:textAlignment w:val="baseline"/>
        <w:rPr>
          <w:rFonts w:cstheme="minorHAnsi"/>
          <w:sz w:val="24"/>
          <w:szCs w:val="24"/>
        </w:rPr>
      </w:pPr>
      <w:r w:rsidRPr="00561A68">
        <w:rPr>
          <w:rFonts w:cstheme="minorHAnsi"/>
          <w:sz w:val="24"/>
          <w:szCs w:val="24"/>
        </w:rPr>
        <w:t> Кујните во сите студиа се опремени со најосновен прибор за подготовка на лесни јадења.</w:t>
      </w:r>
    </w:p>
    <w:p w:rsidR="00561A68" w:rsidRPr="00561A68" w:rsidRDefault="00561A68" w:rsidP="00561A68">
      <w:pPr>
        <w:numPr>
          <w:ilvl w:val="0"/>
          <w:numId w:val="1"/>
        </w:numPr>
        <w:spacing w:after="0" w:line="240" w:lineRule="auto"/>
        <w:textAlignment w:val="baseline"/>
        <w:rPr>
          <w:rFonts w:cstheme="minorHAnsi"/>
          <w:sz w:val="24"/>
          <w:szCs w:val="24"/>
        </w:rPr>
      </w:pPr>
      <w:r w:rsidRPr="00561A68">
        <w:rPr>
          <w:rFonts w:cstheme="minorHAnsi"/>
          <w:sz w:val="24"/>
          <w:szCs w:val="24"/>
        </w:rPr>
        <w:t>Јачината на сигналот на Интернет, брзината и квалитетот на поврзување, како и мрежната стабилност зависи исклучиво од давателот, техничките можности во одморалиштето и самиот регион и други фактори</w:t>
      </w:r>
    </w:p>
    <w:p w:rsidR="00561A68" w:rsidRPr="00561A68" w:rsidRDefault="00561A68" w:rsidP="00561A68">
      <w:pPr>
        <w:numPr>
          <w:ilvl w:val="0"/>
          <w:numId w:val="1"/>
        </w:numPr>
        <w:spacing w:after="0" w:line="240" w:lineRule="auto"/>
        <w:textAlignment w:val="baseline"/>
        <w:rPr>
          <w:rFonts w:cstheme="minorHAnsi"/>
          <w:sz w:val="24"/>
          <w:szCs w:val="24"/>
        </w:rPr>
      </w:pPr>
      <w:r w:rsidRPr="00561A68">
        <w:rPr>
          <w:rFonts w:cstheme="minorHAnsi"/>
          <w:sz w:val="24"/>
          <w:szCs w:val="24"/>
        </w:rPr>
        <w:t>Фотографиите од сместувачкиот капацитет се од повеќе студиа, а не се селектирани по едно студио.</w:t>
      </w:r>
    </w:p>
    <w:p w:rsidR="00561A68" w:rsidRPr="00561A68" w:rsidRDefault="00561A68" w:rsidP="00561A68">
      <w:pPr>
        <w:numPr>
          <w:ilvl w:val="0"/>
          <w:numId w:val="1"/>
        </w:numPr>
        <w:spacing w:after="0" w:line="240" w:lineRule="auto"/>
        <w:textAlignment w:val="baseline"/>
        <w:rPr>
          <w:rFonts w:cstheme="minorHAnsi"/>
          <w:sz w:val="24"/>
          <w:szCs w:val="24"/>
        </w:rPr>
      </w:pPr>
      <w:r w:rsidRPr="00561A68">
        <w:rPr>
          <w:rFonts w:cstheme="minorHAnsi"/>
          <w:sz w:val="24"/>
          <w:szCs w:val="24"/>
        </w:rPr>
        <w:t>Ваучерите за рана резервација се користат исклучиво од лицата кои имаат склучено договор за патување со нашата агенција.</w:t>
      </w:r>
    </w:p>
    <w:p w:rsidR="00561A68" w:rsidRPr="00561A68" w:rsidRDefault="00561A68" w:rsidP="00561A68">
      <w:pPr>
        <w:numPr>
          <w:ilvl w:val="0"/>
          <w:numId w:val="1"/>
        </w:numPr>
        <w:spacing w:after="0" w:line="240" w:lineRule="auto"/>
        <w:textAlignment w:val="baseline"/>
        <w:rPr>
          <w:rFonts w:cstheme="minorHAnsi"/>
          <w:sz w:val="24"/>
          <w:szCs w:val="24"/>
        </w:rPr>
      </w:pPr>
      <w:r w:rsidRPr="00561A68">
        <w:rPr>
          <w:rFonts w:cstheme="minorHAnsi"/>
          <w:sz w:val="24"/>
          <w:szCs w:val="24"/>
        </w:rPr>
        <w:t>Организаторот на патувањето го задржува правото по пат на ultra first или last minute понуда да ги објави и продаде слободните капацитети по цени кои се * * * * * * разликуваат од оние кои се веќе објавени во ценовникот.</w:t>
      </w:r>
    </w:p>
    <w:p w:rsidR="00561A68" w:rsidRPr="00561A68" w:rsidRDefault="00561A68" w:rsidP="00561A68">
      <w:pPr>
        <w:numPr>
          <w:ilvl w:val="0"/>
          <w:numId w:val="1"/>
        </w:numPr>
        <w:spacing w:after="0" w:line="240" w:lineRule="auto"/>
        <w:textAlignment w:val="baseline"/>
        <w:rPr>
          <w:rFonts w:cstheme="minorHAnsi"/>
          <w:sz w:val="24"/>
          <w:szCs w:val="24"/>
        </w:rPr>
      </w:pPr>
      <w:r w:rsidRPr="00561A68">
        <w:rPr>
          <w:rFonts w:cstheme="minorHAnsi"/>
          <w:sz w:val="24"/>
          <w:szCs w:val="24"/>
        </w:rPr>
        <w:t>Лицата кои го уплатиле аранжманот по редовен ценовник, немаат право на надомест на средства за разлика во цена.</w:t>
      </w:r>
    </w:p>
    <w:p w:rsidR="00F46F34" w:rsidRDefault="00561A68" w:rsidP="00561A68">
      <w:pPr>
        <w:numPr>
          <w:ilvl w:val="0"/>
          <w:numId w:val="1"/>
        </w:numPr>
        <w:spacing w:after="0" w:line="240" w:lineRule="auto"/>
        <w:jc w:val="center"/>
        <w:textAlignment w:val="baseline"/>
        <w:rPr>
          <w:rFonts w:cstheme="minorHAnsi"/>
          <w:sz w:val="24"/>
          <w:szCs w:val="24"/>
        </w:rPr>
      </w:pPr>
      <w:r w:rsidRPr="00561A68">
        <w:rPr>
          <w:rFonts w:cstheme="minorHAnsi"/>
          <w:sz w:val="24"/>
          <w:szCs w:val="24"/>
        </w:rPr>
        <w:t>Доколку сакате да уплатите Online: Задолжително направете предрезервација на 071227847 или пишете ни во порака на нашата фејсбук страница. Бидејќи можно е во системот да се внесуваат повеќе резервации истовремено.</w:t>
      </w:r>
    </w:p>
    <w:p w:rsidR="00561A68" w:rsidRPr="00561A68" w:rsidRDefault="00561A68" w:rsidP="00561A68">
      <w:pPr>
        <w:numPr>
          <w:ilvl w:val="0"/>
          <w:numId w:val="1"/>
        </w:numPr>
        <w:spacing w:after="0" w:line="240" w:lineRule="auto"/>
        <w:jc w:val="center"/>
        <w:textAlignment w:val="baseline"/>
        <w:rPr>
          <w:rFonts w:cstheme="minorHAnsi"/>
          <w:sz w:val="24"/>
          <w:szCs w:val="24"/>
        </w:rPr>
      </w:pPr>
      <w:r w:rsidRPr="00561A68">
        <w:rPr>
          <w:rStyle w:val="Strong"/>
          <w:rFonts w:cstheme="minorHAnsi"/>
          <w:sz w:val="24"/>
          <w:szCs w:val="24"/>
        </w:rPr>
        <w:t>ПРОМО ЦЕНИ ВАЖАТ ДО 31.05.2021</w:t>
      </w:r>
    </w:p>
    <w:p w:rsidR="00561A68" w:rsidRPr="00561A68" w:rsidRDefault="00561A68" w:rsidP="00561A68">
      <w:pPr>
        <w:shd w:val="clear" w:color="auto" w:fill="FFFFFF"/>
        <w:spacing w:after="100" w:afterAutospacing="1" w:line="240" w:lineRule="auto"/>
        <w:rPr>
          <w:rFonts w:eastAsia="Times New Roman" w:cstheme="minorHAnsi"/>
          <w:sz w:val="24"/>
          <w:szCs w:val="24"/>
        </w:rPr>
      </w:pPr>
    </w:p>
    <w:p w:rsidR="00561A68" w:rsidRPr="00561A68" w:rsidRDefault="00561A68" w:rsidP="00561A68">
      <w:pPr>
        <w:pStyle w:val="NormalWeb"/>
        <w:shd w:val="clear" w:color="auto" w:fill="FFFFFF"/>
        <w:spacing w:before="0" w:beforeAutospacing="0"/>
        <w:rPr>
          <w:rFonts w:asciiTheme="minorHAnsi" w:hAnsiTheme="minorHAnsi" w:cstheme="minorHAnsi"/>
        </w:rPr>
      </w:pPr>
    </w:p>
    <w:p w:rsidR="00561A68" w:rsidRDefault="00561A68" w:rsidP="00561A68">
      <w:pPr>
        <w:rPr>
          <w:lang w:val="mk-MK"/>
        </w:rPr>
      </w:pPr>
    </w:p>
    <w:tbl>
      <w:tblPr>
        <w:tblStyle w:val="TableGrid"/>
        <w:tblW w:w="0" w:type="auto"/>
        <w:tblLook w:val="04A0" w:firstRow="1" w:lastRow="0" w:firstColumn="1" w:lastColumn="0" w:noHBand="0" w:noVBand="1"/>
      </w:tblPr>
      <w:tblGrid>
        <w:gridCol w:w="3116"/>
        <w:gridCol w:w="3117"/>
        <w:gridCol w:w="3117"/>
      </w:tblGrid>
      <w:tr w:rsidR="00561A68" w:rsidTr="00561A68">
        <w:tc>
          <w:tcPr>
            <w:tcW w:w="3116" w:type="dxa"/>
          </w:tcPr>
          <w:p w:rsidR="00561A68" w:rsidRDefault="00561A68" w:rsidP="00561A68">
            <w:pPr>
              <w:jc w:val="center"/>
              <w:rPr>
                <w:lang w:val="mk-MK"/>
              </w:rPr>
            </w:pPr>
            <w:r>
              <w:rPr>
                <w:lang w:val="mk-MK"/>
              </w:rPr>
              <w:lastRenderedPageBreak/>
              <w:t>Термини</w:t>
            </w:r>
          </w:p>
        </w:tc>
        <w:tc>
          <w:tcPr>
            <w:tcW w:w="3117" w:type="dxa"/>
          </w:tcPr>
          <w:p w:rsidR="00561A68" w:rsidRPr="00F46F34" w:rsidRDefault="00561A68" w:rsidP="00561A68">
            <w:pPr>
              <w:jc w:val="center"/>
              <w:rPr>
                <w:lang w:val="mk-MK"/>
              </w:rPr>
            </w:pPr>
            <w:r>
              <w:rPr>
                <w:lang w:val="mk-MK"/>
              </w:rPr>
              <w:t>Редовна цена</w:t>
            </w:r>
            <w:r w:rsidR="00F46F34">
              <w:t xml:space="preserve"> </w:t>
            </w:r>
            <w:r w:rsidR="00F46F34">
              <w:rPr>
                <w:lang w:val="mk-MK"/>
              </w:rPr>
              <w:t>по лице</w:t>
            </w:r>
          </w:p>
        </w:tc>
        <w:tc>
          <w:tcPr>
            <w:tcW w:w="3117" w:type="dxa"/>
          </w:tcPr>
          <w:p w:rsidR="00561A68" w:rsidRDefault="00561A68" w:rsidP="00561A68">
            <w:pPr>
              <w:jc w:val="center"/>
              <w:rPr>
                <w:lang w:val="mk-MK"/>
              </w:rPr>
            </w:pPr>
            <w:r>
              <w:rPr>
                <w:lang w:val="mk-MK"/>
              </w:rPr>
              <w:t>Промо цена</w:t>
            </w:r>
            <w:r w:rsidR="00F46F34">
              <w:rPr>
                <w:lang w:val="mk-MK"/>
              </w:rPr>
              <w:t xml:space="preserve"> по лице</w:t>
            </w:r>
          </w:p>
        </w:tc>
      </w:tr>
      <w:tr w:rsidR="00561A68" w:rsidTr="00561A68">
        <w:tc>
          <w:tcPr>
            <w:tcW w:w="3116" w:type="dxa"/>
          </w:tcPr>
          <w:p w:rsidR="00561A68" w:rsidRDefault="00561A68" w:rsidP="00561A68">
            <w:pPr>
              <w:jc w:val="center"/>
              <w:rPr>
                <w:lang w:val="mk-MK"/>
              </w:rPr>
            </w:pPr>
            <w:r>
              <w:rPr>
                <w:lang w:val="mk-MK"/>
              </w:rPr>
              <w:t>03.06-10.06</w:t>
            </w:r>
          </w:p>
        </w:tc>
        <w:tc>
          <w:tcPr>
            <w:tcW w:w="3117" w:type="dxa"/>
          </w:tcPr>
          <w:p w:rsidR="00561A68" w:rsidRDefault="00561A68" w:rsidP="00561A68">
            <w:pPr>
              <w:jc w:val="center"/>
              <w:rPr>
                <w:lang w:val="mk-MK"/>
              </w:rPr>
            </w:pPr>
            <w:r>
              <w:rPr>
                <w:lang w:val="mk-MK"/>
              </w:rPr>
              <w:t>120</w:t>
            </w:r>
            <w:r w:rsidR="00F46F34">
              <w:rPr>
                <w:rFonts w:ascii="Arial" w:hAnsi="Arial" w:cs="Arial"/>
                <w:color w:val="202124"/>
                <w:shd w:val="clear" w:color="auto" w:fill="FFFFFF"/>
              </w:rPr>
              <w:t>€</w:t>
            </w:r>
          </w:p>
        </w:tc>
        <w:tc>
          <w:tcPr>
            <w:tcW w:w="3117" w:type="dxa"/>
          </w:tcPr>
          <w:p w:rsidR="00561A68" w:rsidRDefault="00561A68" w:rsidP="00561A68">
            <w:pPr>
              <w:jc w:val="center"/>
              <w:rPr>
                <w:lang w:val="mk-MK"/>
              </w:rPr>
            </w:pPr>
            <w:r>
              <w:rPr>
                <w:lang w:val="mk-MK"/>
              </w:rPr>
              <w:t>102</w:t>
            </w:r>
            <w:r w:rsidR="00F46F34">
              <w:rPr>
                <w:rFonts w:ascii="Arial" w:hAnsi="Arial" w:cs="Arial"/>
                <w:color w:val="202124"/>
                <w:shd w:val="clear" w:color="auto" w:fill="FFFFFF"/>
              </w:rPr>
              <w:t>€</w:t>
            </w:r>
          </w:p>
        </w:tc>
      </w:tr>
      <w:tr w:rsidR="00561A68" w:rsidTr="00561A68">
        <w:tc>
          <w:tcPr>
            <w:tcW w:w="3116" w:type="dxa"/>
          </w:tcPr>
          <w:p w:rsidR="00561A68" w:rsidRDefault="00561A68" w:rsidP="00561A68">
            <w:pPr>
              <w:jc w:val="center"/>
              <w:rPr>
                <w:lang w:val="mk-MK"/>
              </w:rPr>
            </w:pPr>
            <w:r>
              <w:rPr>
                <w:lang w:val="mk-MK"/>
              </w:rPr>
              <w:t>10.06-17.06</w:t>
            </w:r>
          </w:p>
        </w:tc>
        <w:tc>
          <w:tcPr>
            <w:tcW w:w="3117" w:type="dxa"/>
          </w:tcPr>
          <w:p w:rsidR="00561A68" w:rsidRDefault="00561A68" w:rsidP="00561A68">
            <w:pPr>
              <w:jc w:val="center"/>
              <w:rPr>
                <w:lang w:val="mk-MK"/>
              </w:rPr>
            </w:pPr>
            <w:r>
              <w:rPr>
                <w:lang w:val="mk-MK"/>
              </w:rPr>
              <w:t>132</w:t>
            </w:r>
            <w:r w:rsidR="00F46F34">
              <w:rPr>
                <w:rFonts w:ascii="Arial" w:hAnsi="Arial" w:cs="Arial"/>
                <w:color w:val="202124"/>
                <w:shd w:val="clear" w:color="auto" w:fill="FFFFFF"/>
              </w:rPr>
              <w:t>€</w:t>
            </w:r>
          </w:p>
        </w:tc>
        <w:tc>
          <w:tcPr>
            <w:tcW w:w="3117" w:type="dxa"/>
          </w:tcPr>
          <w:p w:rsidR="00561A68" w:rsidRDefault="00561A68" w:rsidP="00561A68">
            <w:pPr>
              <w:jc w:val="center"/>
              <w:rPr>
                <w:lang w:val="mk-MK"/>
              </w:rPr>
            </w:pPr>
            <w:r>
              <w:rPr>
                <w:lang w:val="mk-MK"/>
              </w:rPr>
              <w:t>112</w:t>
            </w:r>
            <w:r w:rsidR="00F46F34">
              <w:rPr>
                <w:rFonts w:ascii="Arial" w:hAnsi="Arial" w:cs="Arial"/>
                <w:color w:val="202124"/>
                <w:shd w:val="clear" w:color="auto" w:fill="FFFFFF"/>
              </w:rPr>
              <w:t>€</w:t>
            </w:r>
          </w:p>
        </w:tc>
      </w:tr>
      <w:tr w:rsidR="00561A68" w:rsidTr="00561A68">
        <w:tc>
          <w:tcPr>
            <w:tcW w:w="3116" w:type="dxa"/>
          </w:tcPr>
          <w:p w:rsidR="00561A68" w:rsidRDefault="00561A68" w:rsidP="00561A68">
            <w:pPr>
              <w:jc w:val="center"/>
              <w:rPr>
                <w:lang w:val="mk-MK"/>
              </w:rPr>
            </w:pPr>
            <w:r>
              <w:rPr>
                <w:lang w:val="mk-MK"/>
              </w:rPr>
              <w:t>17.06-24.06</w:t>
            </w:r>
          </w:p>
        </w:tc>
        <w:tc>
          <w:tcPr>
            <w:tcW w:w="3117" w:type="dxa"/>
          </w:tcPr>
          <w:p w:rsidR="00561A68" w:rsidRDefault="00561A68" w:rsidP="00561A68">
            <w:pPr>
              <w:jc w:val="center"/>
              <w:rPr>
                <w:lang w:val="mk-MK"/>
              </w:rPr>
            </w:pPr>
            <w:r>
              <w:rPr>
                <w:lang w:val="mk-MK"/>
              </w:rPr>
              <w:t>143</w:t>
            </w:r>
            <w:r w:rsidR="00F46F34">
              <w:rPr>
                <w:rFonts w:ascii="Arial" w:hAnsi="Arial" w:cs="Arial"/>
                <w:color w:val="202124"/>
                <w:shd w:val="clear" w:color="auto" w:fill="FFFFFF"/>
              </w:rPr>
              <w:t>€</w:t>
            </w:r>
          </w:p>
        </w:tc>
        <w:tc>
          <w:tcPr>
            <w:tcW w:w="3117" w:type="dxa"/>
          </w:tcPr>
          <w:p w:rsidR="00561A68" w:rsidRDefault="00561A68" w:rsidP="00561A68">
            <w:pPr>
              <w:jc w:val="center"/>
              <w:rPr>
                <w:lang w:val="mk-MK"/>
              </w:rPr>
            </w:pPr>
            <w:r>
              <w:rPr>
                <w:lang w:val="mk-MK"/>
              </w:rPr>
              <w:t>121</w:t>
            </w:r>
            <w:r w:rsidR="00F46F34">
              <w:rPr>
                <w:rFonts w:ascii="Arial" w:hAnsi="Arial" w:cs="Arial"/>
                <w:color w:val="202124"/>
                <w:shd w:val="clear" w:color="auto" w:fill="FFFFFF"/>
              </w:rPr>
              <w:t>€</w:t>
            </w:r>
          </w:p>
        </w:tc>
      </w:tr>
      <w:tr w:rsidR="00561A68" w:rsidTr="00561A68">
        <w:tc>
          <w:tcPr>
            <w:tcW w:w="3116" w:type="dxa"/>
          </w:tcPr>
          <w:p w:rsidR="00561A68" w:rsidRDefault="00561A68" w:rsidP="00561A68">
            <w:pPr>
              <w:jc w:val="center"/>
              <w:rPr>
                <w:lang w:val="mk-MK"/>
              </w:rPr>
            </w:pPr>
            <w:r>
              <w:rPr>
                <w:lang w:val="mk-MK"/>
              </w:rPr>
              <w:t>24.06-01.07</w:t>
            </w:r>
          </w:p>
        </w:tc>
        <w:tc>
          <w:tcPr>
            <w:tcW w:w="3117" w:type="dxa"/>
          </w:tcPr>
          <w:p w:rsidR="00561A68" w:rsidRPr="00F46F34" w:rsidRDefault="00561A68" w:rsidP="00561A68">
            <w:pPr>
              <w:jc w:val="center"/>
              <w:rPr>
                <w:b/>
                <w:lang w:val="mk-MK"/>
              </w:rPr>
            </w:pPr>
            <w:r>
              <w:rPr>
                <w:lang w:val="mk-MK"/>
              </w:rPr>
              <w:t>163</w:t>
            </w:r>
            <w:r w:rsidR="00F46F34">
              <w:rPr>
                <w:rFonts w:ascii="Arial" w:hAnsi="Arial" w:cs="Arial"/>
                <w:color w:val="202124"/>
                <w:shd w:val="clear" w:color="auto" w:fill="FFFFFF"/>
              </w:rPr>
              <w:t>€</w:t>
            </w:r>
          </w:p>
        </w:tc>
        <w:tc>
          <w:tcPr>
            <w:tcW w:w="3117" w:type="dxa"/>
          </w:tcPr>
          <w:p w:rsidR="00561A68" w:rsidRDefault="00561A68" w:rsidP="00561A68">
            <w:pPr>
              <w:jc w:val="center"/>
              <w:rPr>
                <w:lang w:val="mk-MK"/>
              </w:rPr>
            </w:pPr>
            <w:r>
              <w:rPr>
                <w:lang w:val="mk-MK"/>
              </w:rPr>
              <w:t>138</w:t>
            </w:r>
            <w:r w:rsidR="00F46F34">
              <w:rPr>
                <w:rFonts w:ascii="Arial" w:hAnsi="Arial" w:cs="Arial"/>
                <w:color w:val="202124"/>
                <w:shd w:val="clear" w:color="auto" w:fill="FFFFFF"/>
              </w:rPr>
              <w:t>€</w:t>
            </w:r>
          </w:p>
        </w:tc>
      </w:tr>
      <w:tr w:rsidR="00561A68" w:rsidTr="00561A68">
        <w:tc>
          <w:tcPr>
            <w:tcW w:w="3116" w:type="dxa"/>
          </w:tcPr>
          <w:p w:rsidR="00561A68" w:rsidRDefault="00561A68" w:rsidP="00561A68">
            <w:pPr>
              <w:jc w:val="center"/>
              <w:rPr>
                <w:lang w:val="mk-MK"/>
              </w:rPr>
            </w:pPr>
            <w:r>
              <w:rPr>
                <w:lang w:val="mk-MK"/>
              </w:rPr>
              <w:t>01.07-08.07</w:t>
            </w:r>
          </w:p>
        </w:tc>
        <w:tc>
          <w:tcPr>
            <w:tcW w:w="3117" w:type="dxa"/>
          </w:tcPr>
          <w:p w:rsidR="00561A68" w:rsidRDefault="00561A68" w:rsidP="00561A68">
            <w:pPr>
              <w:jc w:val="center"/>
              <w:rPr>
                <w:lang w:val="mk-MK"/>
              </w:rPr>
            </w:pPr>
            <w:r>
              <w:rPr>
                <w:lang w:val="mk-MK"/>
              </w:rPr>
              <w:t>203</w:t>
            </w:r>
            <w:r w:rsidR="00F46F34">
              <w:rPr>
                <w:rFonts w:ascii="Arial" w:hAnsi="Arial" w:cs="Arial"/>
                <w:color w:val="202124"/>
                <w:shd w:val="clear" w:color="auto" w:fill="FFFFFF"/>
              </w:rPr>
              <w:t>€</w:t>
            </w:r>
          </w:p>
        </w:tc>
        <w:tc>
          <w:tcPr>
            <w:tcW w:w="3117" w:type="dxa"/>
          </w:tcPr>
          <w:p w:rsidR="00561A68" w:rsidRDefault="00561A68" w:rsidP="00561A68">
            <w:pPr>
              <w:jc w:val="center"/>
              <w:rPr>
                <w:lang w:val="mk-MK"/>
              </w:rPr>
            </w:pPr>
            <w:r>
              <w:rPr>
                <w:lang w:val="mk-MK"/>
              </w:rPr>
              <w:t>173</w:t>
            </w:r>
            <w:r w:rsidR="00F46F34">
              <w:rPr>
                <w:rFonts w:ascii="Arial" w:hAnsi="Arial" w:cs="Arial"/>
                <w:color w:val="202124"/>
                <w:shd w:val="clear" w:color="auto" w:fill="FFFFFF"/>
              </w:rPr>
              <w:t>€</w:t>
            </w:r>
          </w:p>
        </w:tc>
      </w:tr>
      <w:tr w:rsidR="00561A68" w:rsidTr="00561A68">
        <w:tc>
          <w:tcPr>
            <w:tcW w:w="3116" w:type="dxa"/>
          </w:tcPr>
          <w:p w:rsidR="00561A68" w:rsidRDefault="00561A68" w:rsidP="00561A68">
            <w:pPr>
              <w:jc w:val="center"/>
              <w:rPr>
                <w:lang w:val="mk-MK"/>
              </w:rPr>
            </w:pPr>
            <w:r>
              <w:rPr>
                <w:lang w:val="mk-MK"/>
              </w:rPr>
              <w:t>08.07-15.07</w:t>
            </w:r>
          </w:p>
        </w:tc>
        <w:tc>
          <w:tcPr>
            <w:tcW w:w="3117" w:type="dxa"/>
          </w:tcPr>
          <w:p w:rsidR="00561A68" w:rsidRDefault="00561A68" w:rsidP="00561A68">
            <w:pPr>
              <w:jc w:val="center"/>
              <w:rPr>
                <w:lang w:val="mk-MK"/>
              </w:rPr>
            </w:pPr>
            <w:r>
              <w:rPr>
                <w:lang w:val="mk-MK"/>
              </w:rPr>
              <w:t>225</w:t>
            </w:r>
            <w:r w:rsidR="00F46F34">
              <w:rPr>
                <w:rFonts w:ascii="Arial" w:hAnsi="Arial" w:cs="Arial"/>
                <w:color w:val="202124"/>
                <w:shd w:val="clear" w:color="auto" w:fill="FFFFFF"/>
              </w:rPr>
              <w:t>€</w:t>
            </w:r>
          </w:p>
        </w:tc>
        <w:tc>
          <w:tcPr>
            <w:tcW w:w="3117" w:type="dxa"/>
          </w:tcPr>
          <w:p w:rsidR="00561A68" w:rsidRDefault="00561A68" w:rsidP="00561A68">
            <w:pPr>
              <w:jc w:val="center"/>
              <w:rPr>
                <w:lang w:val="mk-MK"/>
              </w:rPr>
            </w:pPr>
            <w:r>
              <w:rPr>
                <w:lang w:val="mk-MK"/>
              </w:rPr>
              <w:t>191</w:t>
            </w:r>
            <w:r w:rsidR="00F46F34">
              <w:rPr>
                <w:rFonts w:ascii="Arial" w:hAnsi="Arial" w:cs="Arial"/>
                <w:color w:val="202124"/>
                <w:shd w:val="clear" w:color="auto" w:fill="FFFFFF"/>
              </w:rPr>
              <w:t>€</w:t>
            </w:r>
          </w:p>
        </w:tc>
      </w:tr>
      <w:tr w:rsidR="00561A68" w:rsidTr="00561A68">
        <w:tc>
          <w:tcPr>
            <w:tcW w:w="3116" w:type="dxa"/>
          </w:tcPr>
          <w:p w:rsidR="00561A68" w:rsidRDefault="00561A68" w:rsidP="00561A68">
            <w:pPr>
              <w:jc w:val="center"/>
              <w:rPr>
                <w:lang w:val="mk-MK"/>
              </w:rPr>
            </w:pPr>
            <w:r>
              <w:rPr>
                <w:lang w:val="mk-MK"/>
              </w:rPr>
              <w:t>15.07-22.07</w:t>
            </w:r>
          </w:p>
        </w:tc>
        <w:tc>
          <w:tcPr>
            <w:tcW w:w="3117" w:type="dxa"/>
          </w:tcPr>
          <w:p w:rsidR="00561A68" w:rsidRDefault="00561A68" w:rsidP="00561A68">
            <w:pPr>
              <w:jc w:val="center"/>
              <w:rPr>
                <w:lang w:val="mk-MK"/>
              </w:rPr>
            </w:pPr>
            <w:r>
              <w:rPr>
                <w:lang w:val="mk-MK"/>
              </w:rPr>
              <w:t>265</w:t>
            </w:r>
            <w:r w:rsidR="00F46F34">
              <w:rPr>
                <w:rFonts w:ascii="Arial" w:hAnsi="Arial" w:cs="Arial"/>
                <w:color w:val="202124"/>
                <w:shd w:val="clear" w:color="auto" w:fill="FFFFFF"/>
              </w:rPr>
              <w:t>€</w:t>
            </w:r>
          </w:p>
        </w:tc>
        <w:tc>
          <w:tcPr>
            <w:tcW w:w="3117" w:type="dxa"/>
          </w:tcPr>
          <w:p w:rsidR="00561A68" w:rsidRDefault="00561A68" w:rsidP="00561A68">
            <w:pPr>
              <w:jc w:val="center"/>
              <w:rPr>
                <w:lang w:val="mk-MK"/>
              </w:rPr>
            </w:pPr>
            <w:r>
              <w:rPr>
                <w:lang w:val="mk-MK"/>
              </w:rPr>
              <w:t>225</w:t>
            </w:r>
            <w:r w:rsidR="00F46F34">
              <w:rPr>
                <w:rFonts w:ascii="Arial" w:hAnsi="Arial" w:cs="Arial"/>
                <w:color w:val="202124"/>
                <w:shd w:val="clear" w:color="auto" w:fill="FFFFFF"/>
              </w:rPr>
              <w:t>€</w:t>
            </w:r>
          </w:p>
        </w:tc>
      </w:tr>
      <w:tr w:rsidR="00561A68" w:rsidTr="00561A68">
        <w:tc>
          <w:tcPr>
            <w:tcW w:w="3116" w:type="dxa"/>
          </w:tcPr>
          <w:p w:rsidR="00561A68" w:rsidRDefault="00561A68" w:rsidP="00561A68">
            <w:pPr>
              <w:jc w:val="center"/>
              <w:rPr>
                <w:lang w:val="mk-MK"/>
              </w:rPr>
            </w:pPr>
            <w:r>
              <w:rPr>
                <w:lang w:val="mk-MK"/>
              </w:rPr>
              <w:t>22.07-29.07</w:t>
            </w:r>
          </w:p>
        </w:tc>
        <w:tc>
          <w:tcPr>
            <w:tcW w:w="3117" w:type="dxa"/>
          </w:tcPr>
          <w:p w:rsidR="00561A68" w:rsidRDefault="00561A68" w:rsidP="00561A68">
            <w:pPr>
              <w:jc w:val="center"/>
              <w:rPr>
                <w:lang w:val="mk-MK"/>
              </w:rPr>
            </w:pPr>
            <w:r>
              <w:rPr>
                <w:lang w:val="mk-MK"/>
              </w:rPr>
              <w:t>265</w:t>
            </w:r>
            <w:r w:rsidR="00F46F34">
              <w:rPr>
                <w:rFonts w:ascii="Arial" w:hAnsi="Arial" w:cs="Arial"/>
                <w:color w:val="202124"/>
                <w:shd w:val="clear" w:color="auto" w:fill="FFFFFF"/>
              </w:rPr>
              <w:t>€</w:t>
            </w:r>
          </w:p>
        </w:tc>
        <w:tc>
          <w:tcPr>
            <w:tcW w:w="3117" w:type="dxa"/>
          </w:tcPr>
          <w:p w:rsidR="00561A68" w:rsidRDefault="00561A68" w:rsidP="00561A68">
            <w:pPr>
              <w:jc w:val="center"/>
              <w:rPr>
                <w:lang w:val="mk-MK"/>
              </w:rPr>
            </w:pPr>
            <w:r>
              <w:rPr>
                <w:lang w:val="mk-MK"/>
              </w:rPr>
              <w:t>225</w:t>
            </w:r>
            <w:r w:rsidR="00F46F34">
              <w:rPr>
                <w:rFonts w:ascii="Arial" w:hAnsi="Arial" w:cs="Arial"/>
                <w:color w:val="202124"/>
                <w:shd w:val="clear" w:color="auto" w:fill="FFFFFF"/>
              </w:rPr>
              <w:t>€</w:t>
            </w:r>
          </w:p>
        </w:tc>
      </w:tr>
      <w:tr w:rsidR="00561A68" w:rsidTr="00561A68">
        <w:tc>
          <w:tcPr>
            <w:tcW w:w="3116" w:type="dxa"/>
          </w:tcPr>
          <w:p w:rsidR="00561A68" w:rsidRPr="00561A68" w:rsidRDefault="00561A68" w:rsidP="00561A68">
            <w:pPr>
              <w:jc w:val="center"/>
            </w:pPr>
            <w:r>
              <w:t>29.07-05.08</w:t>
            </w:r>
          </w:p>
        </w:tc>
        <w:tc>
          <w:tcPr>
            <w:tcW w:w="3117" w:type="dxa"/>
          </w:tcPr>
          <w:p w:rsidR="00561A68" w:rsidRPr="00561A68" w:rsidRDefault="00561A68" w:rsidP="00561A68">
            <w:pPr>
              <w:jc w:val="center"/>
            </w:pPr>
            <w:r>
              <w:t>265</w:t>
            </w:r>
            <w:r w:rsidR="00F46F34">
              <w:rPr>
                <w:rFonts w:ascii="Arial" w:hAnsi="Arial" w:cs="Arial"/>
                <w:color w:val="202124"/>
                <w:shd w:val="clear" w:color="auto" w:fill="FFFFFF"/>
              </w:rPr>
              <w:t>€</w:t>
            </w:r>
          </w:p>
        </w:tc>
        <w:tc>
          <w:tcPr>
            <w:tcW w:w="3117" w:type="dxa"/>
          </w:tcPr>
          <w:p w:rsidR="00561A68" w:rsidRPr="00561A68" w:rsidRDefault="00561A68" w:rsidP="00561A68">
            <w:pPr>
              <w:jc w:val="center"/>
            </w:pPr>
            <w:r>
              <w:t>225</w:t>
            </w:r>
            <w:r w:rsidR="00F46F34">
              <w:rPr>
                <w:rFonts w:ascii="Arial" w:hAnsi="Arial" w:cs="Arial"/>
                <w:color w:val="202124"/>
                <w:shd w:val="clear" w:color="auto" w:fill="FFFFFF"/>
              </w:rPr>
              <w:t>€</w:t>
            </w:r>
          </w:p>
        </w:tc>
      </w:tr>
      <w:tr w:rsidR="00561A68" w:rsidTr="00561A68">
        <w:tc>
          <w:tcPr>
            <w:tcW w:w="3116" w:type="dxa"/>
          </w:tcPr>
          <w:p w:rsidR="00561A68" w:rsidRPr="00561A68" w:rsidRDefault="00561A68" w:rsidP="00561A68">
            <w:pPr>
              <w:jc w:val="center"/>
            </w:pPr>
            <w:r>
              <w:t>05.08-12.08</w:t>
            </w:r>
          </w:p>
        </w:tc>
        <w:tc>
          <w:tcPr>
            <w:tcW w:w="3117" w:type="dxa"/>
          </w:tcPr>
          <w:p w:rsidR="00561A68" w:rsidRPr="00561A68" w:rsidRDefault="00561A68" w:rsidP="00561A68">
            <w:pPr>
              <w:jc w:val="center"/>
            </w:pPr>
            <w:r>
              <w:t>265</w:t>
            </w:r>
            <w:r w:rsidR="00F46F34">
              <w:rPr>
                <w:rFonts w:ascii="Arial" w:hAnsi="Arial" w:cs="Arial"/>
                <w:color w:val="202124"/>
                <w:shd w:val="clear" w:color="auto" w:fill="FFFFFF"/>
              </w:rPr>
              <w:t>€</w:t>
            </w:r>
          </w:p>
        </w:tc>
        <w:tc>
          <w:tcPr>
            <w:tcW w:w="3117" w:type="dxa"/>
          </w:tcPr>
          <w:p w:rsidR="00561A68" w:rsidRPr="00561A68" w:rsidRDefault="00561A68" w:rsidP="00561A68">
            <w:pPr>
              <w:jc w:val="center"/>
            </w:pPr>
            <w:r>
              <w:t>225</w:t>
            </w:r>
            <w:r w:rsidR="00F46F34">
              <w:rPr>
                <w:rFonts w:ascii="Arial" w:hAnsi="Arial" w:cs="Arial"/>
                <w:color w:val="202124"/>
                <w:shd w:val="clear" w:color="auto" w:fill="FFFFFF"/>
              </w:rPr>
              <w:t>€</w:t>
            </w:r>
          </w:p>
        </w:tc>
      </w:tr>
      <w:tr w:rsidR="00561A68" w:rsidTr="00561A68">
        <w:tc>
          <w:tcPr>
            <w:tcW w:w="3116" w:type="dxa"/>
          </w:tcPr>
          <w:p w:rsidR="00561A68" w:rsidRPr="00561A68" w:rsidRDefault="00561A68" w:rsidP="00561A68">
            <w:pPr>
              <w:jc w:val="center"/>
            </w:pPr>
            <w:r>
              <w:t>12.08-19.08</w:t>
            </w:r>
          </w:p>
        </w:tc>
        <w:tc>
          <w:tcPr>
            <w:tcW w:w="3117" w:type="dxa"/>
          </w:tcPr>
          <w:p w:rsidR="00561A68" w:rsidRPr="00561A68" w:rsidRDefault="00561A68" w:rsidP="00561A68">
            <w:pPr>
              <w:jc w:val="center"/>
            </w:pPr>
            <w:r>
              <w:t>265</w:t>
            </w:r>
            <w:r w:rsidR="00F46F34">
              <w:rPr>
                <w:rFonts w:ascii="Arial" w:hAnsi="Arial" w:cs="Arial"/>
                <w:color w:val="202124"/>
                <w:shd w:val="clear" w:color="auto" w:fill="FFFFFF"/>
              </w:rPr>
              <w:t>€</w:t>
            </w:r>
          </w:p>
        </w:tc>
        <w:tc>
          <w:tcPr>
            <w:tcW w:w="3117" w:type="dxa"/>
          </w:tcPr>
          <w:p w:rsidR="00561A68" w:rsidRPr="00561A68" w:rsidRDefault="00561A68" w:rsidP="00561A68">
            <w:pPr>
              <w:jc w:val="center"/>
            </w:pPr>
            <w:r>
              <w:t>225</w:t>
            </w:r>
            <w:r w:rsidR="00F46F34">
              <w:rPr>
                <w:rFonts w:ascii="Arial" w:hAnsi="Arial" w:cs="Arial"/>
                <w:color w:val="202124"/>
                <w:shd w:val="clear" w:color="auto" w:fill="FFFFFF"/>
              </w:rPr>
              <w:t>€</w:t>
            </w:r>
          </w:p>
        </w:tc>
      </w:tr>
      <w:tr w:rsidR="00561A68" w:rsidTr="00561A68">
        <w:tc>
          <w:tcPr>
            <w:tcW w:w="3116" w:type="dxa"/>
          </w:tcPr>
          <w:p w:rsidR="00561A68" w:rsidRPr="00561A68" w:rsidRDefault="00561A68" w:rsidP="00561A68">
            <w:pPr>
              <w:jc w:val="center"/>
            </w:pPr>
            <w:r>
              <w:t>19.08-26.08</w:t>
            </w:r>
          </w:p>
        </w:tc>
        <w:tc>
          <w:tcPr>
            <w:tcW w:w="3117" w:type="dxa"/>
          </w:tcPr>
          <w:p w:rsidR="00561A68" w:rsidRPr="00561A68" w:rsidRDefault="00561A68" w:rsidP="00561A68">
            <w:pPr>
              <w:jc w:val="center"/>
            </w:pPr>
            <w:r>
              <w:t>265</w:t>
            </w:r>
            <w:r w:rsidR="00F46F34">
              <w:rPr>
                <w:rFonts w:ascii="Arial" w:hAnsi="Arial" w:cs="Arial"/>
                <w:color w:val="202124"/>
                <w:shd w:val="clear" w:color="auto" w:fill="FFFFFF"/>
              </w:rPr>
              <w:t>€</w:t>
            </w:r>
          </w:p>
        </w:tc>
        <w:tc>
          <w:tcPr>
            <w:tcW w:w="3117" w:type="dxa"/>
          </w:tcPr>
          <w:p w:rsidR="00561A68" w:rsidRPr="00561A68" w:rsidRDefault="00561A68" w:rsidP="00561A68">
            <w:pPr>
              <w:jc w:val="center"/>
            </w:pPr>
            <w:r>
              <w:t>225</w:t>
            </w:r>
            <w:r w:rsidR="00F46F34">
              <w:rPr>
                <w:rFonts w:ascii="Arial" w:hAnsi="Arial" w:cs="Arial"/>
                <w:color w:val="202124"/>
                <w:shd w:val="clear" w:color="auto" w:fill="FFFFFF"/>
              </w:rPr>
              <w:t>€</w:t>
            </w:r>
          </w:p>
        </w:tc>
      </w:tr>
      <w:tr w:rsidR="00561A68" w:rsidTr="00561A68">
        <w:tc>
          <w:tcPr>
            <w:tcW w:w="3116" w:type="dxa"/>
          </w:tcPr>
          <w:p w:rsidR="00561A68" w:rsidRPr="00561A68" w:rsidRDefault="00561A68" w:rsidP="00561A68">
            <w:pPr>
              <w:jc w:val="center"/>
            </w:pPr>
            <w:r>
              <w:t>26.08-02.09</w:t>
            </w:r>
          </w:p>
        </w:tc>
        <w:tc>
          <w:tcPr>
            <w:tcW w:w="3117" w:type="dxa"/>
          </w:tcPr>
          <w:p w:rsidR="00561A68" w:rsidRPr="00561A68" w:rsidRDefault="00561A68" w:rsidP="00561A68">
            <w:pPr>
              <w:jc w:val="center"/>
            </w:pPr>
            <w:r>
              <w:t>265</w:t>
            </w:r>
            <w:r w:rsidR="00F46F34">
              <w:rPr>
                <w:rFonts w:ascii="Arial" w:hAnsi="Arial" w:cs="Arial"/>
                <w:color w:val="202124"/>
                <w:shd w:val="clear" w:color="auto" w:fill="FFFFFF"/>
              </w:rPr>
              <w:t>€</w:t>
            </w:r>
          </w:p>
        </w:tc>
        <w:tc>
          <w:tcPr>
            <w:tcW w:w="3117" w:type="dxa"/>
          </w:tcPr>
          <w:p w:rsidR="00561A68" w:rsidRPr="00561A68" w:rsidRDefault="00561A68" w:rsidP="00561A68">
            <w:pPr>
              <w:jc w:val="center"/>
            </w:pPr>
            <w:r>
              <w:t>225</w:t>
            </w:r>
            <w:r w:rsidR="00F46F34">
              <w:rPr>
                <w:rFonts w:ascii="Arial" w:hAnsi="Arial" w:cs="Arial"/>
                <w:color w:val="202124"/>
                <w:shd w:val="clear" w:color="auto" w:fill="FFFFFF"/>
              </w:rPr>
              <w:t>€</w:t>
            </w:r>
          </w:p>
        </w:tc>
      </w:tr>
      <w:tr w:rsidR="00561A68" w:rsidTr="00561A68">
        <w:tc>
          <w:tcPr>
            <w:tcW w:w="3116" w:type="dxa"/>
          </w:tcPr>
          <w:p w:rsidR="00561A68" w:rsidRDefault="00561A68" w:rsidP="00561A68">
            <w:pPr>
              <w:jc w:val="center"/>
            </w:pPr>
            <w:r>
              <w:t>02.09-09.09</w:t>
            </w:r>
          </w:p>
        </w:tc>
        <w:tc>
          <w:tcPr>
            <w:tcW w:w="3117" w:type="dxa"/>
          </w:tcPr>
          <w:p w:rsidR="00561A68" w:rsidRDefault="00561A68" w:rsidP="00561A68">
            <w:pPr>
              <w:jc w:val="center"/>
            </w:pPr>
            <w:r>
              <w:t>209</w:t>
            </w:r>
            <w:r w:rsidR="00F46F34">
              <w:rPr>
                <w:rFonts w:ascii="Arial" w:hAnsi="Arial" w:cs="Arial"/>
                <w:color w:val="202124"/>
                <w:shd w:val="clear" w:color="auto" w:fill="FFFFFF"/>
              </w:rPr>
              <w:t>€</w:t>
            </w:r>
          </w:p>
        </w:tc>
        <w:tc>
          <w:tcPr>
            <w:tcW w:w="3117" w:type="dxa"/>
          </w:tcPr>
          <w:p w:rsidR="00561A68" w:rsidRDefault="00561A68" w:rsidP="00561A68">
            <w:pPr>
              <w:jc w:val="center"/>
            </w:pPr>
            <w:r>
              <w:t>178</w:t>
            </w:r>
            <w:r w:rsidR="00F46F34">
              <w:rPr>
                <w:rFonts w:ascii="Arial" w:hAnsi="Arial" w:cs="Arial"/>
                <w:color w:val="202124"/>
                <w:shd w:val="clear" w:color="auto" w:fill="FFFFFF"/>
              </w:rPr>
              <w:t>€</w:t>
            </w:r>
          </w:p>
        </w:tc>
      </w:tr>
      <w:tr w:rsidR="00561A68" w:rsidTr="00561A68">
        <w:tc>
          <w:tcPr>
            <w:tcW w:w="3116" w:type="dxa"/>
          </w:tcPr>
          <w:p w:rsidR="00561A68" w:rsidRDefault="00561A68" w:rsidP="00561A68">
            <w:pPr>
              <w:jc w:val="center"/>
            </w:pPr>
            <w:r>
              <w:t>09.09-16.09</w:t>
            </w:r>
          </w:p>
        </w:tc>
        <w:tc>
          <w:tcPr>
            <w:tcW w:w="3117" w:type="dxa"/>
          </w:tcPr>
          <w:p w:rsidR="00561A68" w:rsidRDefault="00561A68" w:rsidP="00561A68">
            <w:pPr>
              <w:jc w:val="center"/>
            </w:pPr>
            <w:r>
              <w:t>165</w:t>
            </w:r>
            <w:r w:rsidR="00F46F34">
              <w:rPr>
                <w:rFonts w:ascii="Arial" w:hAnsi="Arial" w:cs="Arial"/>
                <w:color w:val="202124"/>
                <w:shd w:val="clear" w:color="auto" w:fill="FFFFFF"/>
              </w:rPr>
              <w:t>€</w:t>
            </w:r>
          </w:p>
        </w:tc>
        <w:tc>
          <w:tcPr>
            <w:tcW w:w="3117" w:type="dxa"/>
          </w:tcPr>
          <w:p w:rsidR="00561A68" w:rsidRDefault="00561A68" w:rsidP="00561A68">
            <w:pPr>
              <w:jc w:val="center"/>
            </w:pPr>
            <w:r>
              <w:t>140</w:t>
            </w:r>
            <w:r w:rsidR="00F46F34">
              <w:rPr>
                <w:rFonts w:ascii="Arial" w:hAnsi="Arial" w:cs="Arial"/>
                <w:color w:val="202124"/>
                <w:shd w:val="clear" w:color="auto" w:fill="FFFFFF"/>
              </w:rPr>
              <w:t>€</w:t>
            </w:r>
          </w:p>
        </w:tc>
      </w:tr>
      <w:tr w:rsidR="00F46F34" w:rsidTr="00561A68">
        <w:tc>
          <w:tcPr>
            <w:tcW w:w="3116" w:type="dxa"/>
          </w:tcPr>
          <w:p w:rsidR="00F46F34" w:rsidRDefault="00F46F34" w:rsidP="00561A68">
            <w:pPr>
              <w:jc w:val="center"/>
            </w:pPr>
            <w:r>
              <w:t>16.09-23.09</w:t>
            </w:r>
          </w:p>
        </w:tc>
        <w:tc>
          <w:tcPr>
            <w:tcW w:w="3117" w:type="dxa"/>
          </w:tcPr>
          <w:p w:rsidR="00F46F34" w:rsidRDefault="00F46F34" w:rsidP="00561A68">
            <w:pPr>
              <w:jc w:val="center"/>
            </w:pPr>
            <w:r>
              <w:t>140</w:t>
            </w:r>
            <w:r>
              <w:rPr>
                <w:rFonts w:ascii="Arial" w:hAnsi="Arial" w:cs="Arial"/>
                <w:color w:val="202124"/>
                <w:shd w:val="clear" w:color="auto" w:fill="FFFFFF"/>
              </w:rPr>
              <w:t>€</w:t>
            </w:r>
          </w:p>
        </w:tc>
        <w:tc>
          <w:tcPr>
            <w:tcW w:w="3117" w:type="dxa"/>
          </w:tcPr>
          <w:p w:rsidR="00F46F34" w:rsidRDefault="00F46F34" w:rsidP="00561A68">
            <w:pPr>
              <w:jc w:val="center"/>
            </w:pPr>
            <w:r>
              <w:t>119</w:t>
            </w:r>
            <w:r>
              <w:rPr>
                <w:rFonts w:ascii="Arial" w:hAnsi="Arial" w:cs="Arial"/>
                <w:color w:val="202124"/>
                <w:shd w:val="clear" w:color="auto" w:fill="FFFFFF"/>
              </w:rPr>
              <w:t>€</w:t>
            </w:r>
          </w:p>
        </w:tc>
      </w:tr>
      <w:tr w:rsidR="00F46F34" w:rsidTr="00561A68">
        <w:tc>
          <w:tcPr>
            <w:tcW w:w="3116" w:type="dxa"/>
          </w:tcPr>
          <w:p w:rsidR="00F46F34" w:rsidRDefault="00F46F34" w:rsidP="00561A68">
            <w:pPr>
              <w:jc w:val="center"/>
            </w:pPr>
            <w:r>
              <w:t>23.09-30.09</w:t>
            </w:r>
          </w:p>
        </w:tc>
        <w:tc>
          <w:tcPr>
            <w:tcW w:w="3117" w:type="dxa"/>
          </w:tcPr>
          <w:p w:rsidR="00F46F34" w:rsidRDefault="00F46F34" w:rsidP="00561A68">
            <w:pPr>
              <w:jc w:val="center"/>
            </w:pPr>
            <w:r>
              <w:t>120</w:t>
            </w:r>
            <w:r>
              <w:rPr>
                <w:rFonts w:ascii="Arial" w:hAnsi="Arial" w:cs="Arial"/>
                <w:color w:val="202124"/>
                <w:shd w:val="clear" w:color="auto" w:fill="FFFFFF"/>
              </w:rPr>
              <w:t>€</w:t>
            </w:r>
          </w:p>
        </w:tc>
        <w:tc>
          <w:tcPr>
            <w:tcW w:w="3117" w:type="dxa"/>
          </w:tcPr>
          <w:p w:rsidR="00F46F34" w:rsidRDefault="00F46F34" w:rsidP="00561A68">
            <w:pPr>
              <w:jc w:val="center"/>
            </w:pPr>
            <w:r>
              <w:t>102</w:t>
            </w:r>
            <w:r>
              <w:rPr>
                <w:rFonts w:ascii="Arial" w:hAnsi="Arial" w:cs="Arial"/>
                <w:color w:val="202124"/>
                <w:shd w:val="clear" w:color="auto" w:fill="FFFFFF"/>
              </w:rPr>
              <w:t>€</w:t>
            </w:r>
          </w:p>
        </w:tc>
      </w:tr>
    </w:tbl>
    <w:p w:rsidR="00561A68" w:rsidRDefault="00561A68" w:rsidP="00561A68">
      <w:pPr>
        <w:jc w:val="center"/>
        <w:rPr>
          <w:lang w:val="mk-MK"/>
        </w:rPr>
      </w:pPr>
    </w:p>
    <w:p w:rsidR="00F46F34" w:rsidRDefault="00F46F34" w:rsidP="00561A68">
      <w:pPr>
        <w:jc w:val="center"/>
        <w:rPr>
          <w:lang w:val="mk-MK"/>
        </w:rPr>
      </w:pPr>
    </w:p>
    <w:p w:rsidR="00F46F34" w:rsidRPr="00F46F34" w:rsidRDefault="00F46F34" w:rsidP="00F46F34">
      <w:pPr>
        <w:shd w:val="clear" w:color="auto" w:fill="FFFFFF"/>
        <w:spacing w:after="0" w:line="240" w:lineRule="auto"/>
        <w:outlineLvl w:val="1"/>
        <w:rPr>
          <w:rFonts w:eastAsia="Times New Roman" w:cstheme="minorHAnsi"/>
          <w:b/>
          <w:bCs/>
          <w:sz w:val="24"/>
          <w:szCs w:val="24"/>
        </w:rPr>
      </w:pPr>
      <w:r w:rsidRPr="00F46F34">
        <w:rPr>
          <w:rFonts w:eastAsia="Times New Roman" w:cstheme="minorHAnsi"/>
          <w:b/>
          <w:bCs/>
          <w:sz w:val="24"/>
          <w:szCs w:val="24"/>
        </w:rPr>
        <w:t>Што е вклучено во цената</w:t>
      </w:r>
    </w:p>
    <w:p w:rsidR="00F46F34" w:rsidRPr="00F46F34" w:rsidRDefault="00F46F34" w:rsidP="00F46F34">
      <w:pPr>
        <w:numPr>
          <w:ilvl w:val="0"/>
          <w:numId w:val="2"/>
        </w:numPr>
        <w:spacing w:after="0" w:line="240" w:lineRule="auto"/>
        <w:textAlignment w:val="baseline"/>
        <w:rPr>
          <w:rFonts w:eastAsia="Times New Roman" w:cstheme="minorHAnsi"/>
          <w:sz w:val="24"/>
          <w:szCs w:val="24"/>
        </w:rPr>
      </w:pPr>
      <w:r w:rsidRPr="00F46F34">
        <w:rPr>
          <w:rFonts w:eastAsia="Times New Roman" w:cstheme="minorHAnsi"/>
          <w:sz w:val="24"/>
          <w:szCs w:val="24"/>
        </w:rPr>
        <w:t>7 ноќевања – 8 дена на Скијатос</w:t>
      </w:r>
    </w:p>
    <w:p w:rsidR="00F46F34" w:rsidRPr="00F46F34" w:rsidRDefault="00F46F34" w:rsidP="00F46F34">
      <w:pPr>
        <w:numPr>
          <w:ilvl w:val="0"/>
          <w:numId w:val="2"/>
        </w:numPr>
        <w:spacing w:after="0" w:line="240" w:lineRule="auto"/>
        <w:textAlignment w:val="baseline"/>
        <w:rPr>
          <w:rFonts w:eastAsia="Times New Roman" w:cstheme="minorHAnsi"/>
          <w:sz w:val="24"/>
          <w:szCs w:val="24"/>
        </w:rPr>
      </w:pPr>
      <w:r w:rsidRPr="00F46F34">
        <w:rPr>
          <w:rFonts w:eastAsia="Times New Roman" w:cstheme="minorHAnsi"/>
          <w:sz w:val="24"/>
          <w:szCs w:val="24"/>
        </w:rPr>
        <w:t>Автобуски превоз на релација Скопје – Волос – Скопје</w:t>
      </w:r>
    </w:p>
    <w:p w:rsidR="00F46F34" w:rsidRPr="00F46F34" w:rsidRDefault="00F46F34" w:rsidP="00F46F34">
      <w:pPr>
        <w:numPr>
          <w:ilvl w:val="0"/>
          <w:numId w:val="2"/>
        </w:numPr>
        <w:spacing w:after="0" w:line="240" w:lineRule="auto"/>
        <w:textAlignment w:val="baseline"/>
        <w:rPr>
          <w:rFonts w:eastAsia="Times New Roman" w:cstheme="minorHAnsi"/>
          <w:sz w:val="24"/>
          <w:szCs w:val="24"/>
        </w:rPr>
      </w:pPr>
      <w:r w:rsidRPr="00F46F34">
        <w:rPr>
          <w:rFonts w:eastAsia="Times New Roman" w:cstheme="minorHAnsi"/>
          <w:sz w:val="24"/>
          <w:szCs w:val="24"/>
        </w:rPr>
        <w:t>Туристички пратител за време на патувањето и престојот на Скијатос</w:t>
      </w:r>
    </w:p>
    <w:p w:rsidR="00F46F34" w:rsidRPr="00F46F34" w:rsidRDefault="00F46F34" w:rsidP="00F46F34">
      <w:pPr>
        <w:numPr>
          <w:ilvl w:val="0"/>
          <w:numId w:val="2"/>
        </w:numPr>
        <w:spacing w:after="0" w:line="240" w:lineRule="auto"/>
        <w:textAlignment w:val="baseline"/>
        <w:rPr>
          <w:rFonts w:eastAsia="Times New Roman" w:cstheme="minorHAnsi"/>
          <w:sz w:val="24"/>
          <w:szCs w:val="24"/>
        </w:rPr>
      </w:pPr>
      <w:r w:rsidRPr="00F46F34">
        <w:rPr>
          <w:rFonts w:eastAsia="Times New Roman" w:cstheme="minorHAnsi"/>
          <w:sz w:val="24"/>
          <w:szCs w:val="24"/>
        </w:rPr>
        <w:t>Цените се изразени по лице за 7 ноќевања</w:t>
      </w:r>
    </w:p>
    <w:p w:rsidR="00F46F34" w:rsidRPr="00F46F34" w:rsidRDefault="00F46F34" w:rsidP="00F46F34">
      <w:pPr>
        <w:numPr>
          <w:ilvl w:val="0"/>
          <w:numId w:val="2"/>
        </w:numPr>
        <w:spacing w:after="0" w:line="240" w:lineRule="auto"/>
        <w:textAlignment w:val="baseline"/>
        <w:rPr>
          <w:rFonts w:eastAsia="Times New Roman" w:cstheme="minorHAnsi"/>
          <w:sz w:val="24"/>
          <w:szCs w:val="24"/>
        </w:rPr>
      </w:pPr>
      <w:r w:rsidRPr="00F46F34">
        <w:rPr>
          <w:rFonts w:eastAsia="Times New Roman" w:cstheme="minorHAnsi"/>
          <w:sz w:val="24"/>
          <w:szCs w:val="24"/>
        </w:rPr>
        <w:t>За сингл соба се доплаќа плус 50% од редовната цена поради вториот кревет</w:t>
      </w:r>
    </w:p>
    <w:p w:rsidR="00F46F34" w:rsidRPr="00F46F34" w:rsidRDefault="00F46F34" w:rsidP="00F46F34">
      <w:pPr>
        <w:numPr>
          <w:ilvl w:val="0"/>
          <w:numId w:val="2"/>
        </w:numPr>
        <w:spacing w:after="0" w:line="240" w:lineRule="auto"/>
        <w:textAlignment w:val="baseline"/>
        <w:rPr>
          <w:rFonts w:eastAsia="Times New Roman" w:cstheme="minorHAnsi"/>
          <w:sz w:val="24"/>
          <w:szCs w:val="24"/>
        </w:rPr>
      </w:pPr>
      <w:r w:rsidRPr="00F46F34">
        <w:rPr>
          <w:rFonts w:eastAsia="Times New Roman" w:cstheme="minorHAnsi"/>
          <w:sz w:val="24"/>
          <w:szCs w:val="24"/>
        </w:rPr>
        <w:t>Поаѓањето со автобус ќе биде дефинирано по договор со траект фирмата</w:t>
      </w:r>
    </w:p>
    <w:p w:rsidR="00F46F34" w:rsidRPr="00F46F34" w:rsidRDefault="00F46F34" w:rsidP="00F46F34">
      <w:pPr>
        <w:numPr>
          <w:ilvl w:val="0"/>
          <w:numId w:val="2"/>
        </w:numPr>
        <w:spacing w:after="0" w:line="240" w:lineRule="auto"/>
        <w:textAlignment w:val="baseline"/>
        <w:rPr>
          <w:rFonts w:eastAsia="Times New Roman" w:cstheme="minorHAnsi"/>
          <w:sz w:val="24"/>
          <w:szCs w:val="24"/>
        </w:rPr>
      </w:pPr>
      <w:r w:rsidRPr="00F46F34">
        <w:rPr>
          <w:rFonts w:eastAsia="Times New Roman" w:cstheme="minorHAnsi"/>
          <w:sz w:val="24"/>
          <w:szCs w:val="24"/>
        </w:rPr>
        <w:t>За сопствен превоз се одземаат 25 евра од цената на понудата, а патниците сами го организираат патот со траектот до и од Скијатос</w:t>
      </w:r>
    </w:p>
    <w:p w:rsidR="00F46F34" w:rsidRDefault="00F46F34" w:rsidP="00F46F34">
      <w:pPr>
        <w:numPr>
          <w:ilvl w:val="0"/>
          <w:numId w:val="2"/>
        </w:numPr>
        <w:spacing w:after="0" w:line="240" w:lineRule="auto"/>
        <w:textAlignment w:val="baseline"/>
        <w:rPr>
          <w:rFonts w:eastAsia="Times New Roman" w:cstheme="minorHAnsi"/>
          <w:sz w:val="24"/>
          <w:szCs w:val="24"/>
        </w:rPr>
      </w:pPr>
      <w:r w:rsidRPr="00F46F34">
        <w:rPr>
          <w:rFonts w:eastAsia="Times New Roman" w:cstheme="minorHAnsi"/>
          <w:sz w:val="24"/>
          <w:szCs w:val="24"/>
        </w:rPr>
        <w:t>За оваа програма важат ОПШТИТЕ УСЛОВИ ЗА ПАТУВАЊЕ НА Т.А ЕСКЕЈП ТРАВЕЛ</w:t>
      </w:r>
    </w:p>
    <w:p w:rsidR="00F46F34" w:rsidRPr="00F46F34" w:rsidRDefault="00F46F34" w:rsidP="00F46F34">
      <w:pPr>
        <w:spacing w:after="0" w:line="240" w:lineRule="auto"/>
        <w:textAlignment w:val="baseline"/>
        <w:rPr>
          <w:rFonts w:eastAsia="Times New Roman" w:cstheme="minorHAnsi"/>
          <w:sz w:val="24"/>
          <w:szCs w:val="24"/>
        </w:rPr>
      </w:pPr>
    </w:p>
    <w:p w:rsidR="00F46F34" w:rsidRPr="00F46F34" w:rsidRDefault="00F46F34" w:rsidP="00F46F34">
      <w:pPr>
        <w:shd w:val="clear" w:color="auto" w:fill="FFFFFF"/>
        <w:spacing w:after="0" w:line="240" w:lineRule="auto"/>
        <w:outlineLvl w:val="1"/>
        <w:rPr>
          <w:rFonts w:eastAsia="Times New Roman" w:cstheme="minorHAnsi"/>
          <w:b/>
          <w:bCs/>
          <w:sz w:val="24"/>
          <w:szCs w:val="24"/>
        </w:rPr>
      </w:pPr>
      <w:r w:rsidRPr="00F46F34">
        <w:rPr>
          <w:rFonts w:eastAsia="Times New Roman" w:cstheme="minorHAnsi"/>
          <w:b/>
          <w:bCs/>
          <w:sz w:val="24"/>
          <w:szCs w:val="24"/>
        </w:rPr>
        <w:t>Што не е вклучено во цената</w:t>
      </w:r>
    </w:p>
    <w:p w:rsidR="00F46F34" w:rsidRPr="00F46F34" w:rsidRDefault="00F46F34" w:rsidP="00F46F34">
      <w:pPr>
        <w:numPr>
          <w:ilvl w:val="0"/>
          <w:numId w:val="3"/>
        </w:numPr>
        <w:spacing w:after="0" w:line="240" w:lineRule="auto"/>
        <w:textAlignment w:val="baseline"/>
        <w:rPr>
          <w:rFonts w:eastAsia="Times New Roman" w:cstheme="minorHAnsi"/>
          <w:sz w:val="24"/>
          <w:szCs w:val="24"/>
        </w:rPr>
      </w:pPr>
      <w:r w:rsidRPr="00F46F34">
        <w:rPr>
          <w:rFonts w:eastAsia="Times New Roman" w:cstheme="minorHAnsi"/>
          <w:sz w:val="24"/>
          <w:szCs w:val="24"/>
        </w:rPr>
        <w:t>Дополнителeлни 30€ се доплаќаат задолжително за билет за траект на релација Волос-Скијатос-Волос во самиот автобус</w:t>
      </w:r>
    </w:p>
    <w:p w:rsidR="00F46F34" w:rsidRPr="00F46F34" w:rsidRDefault="00F46F34" w:rsidP="00F46F34">
      <w:pPr>
        <w:numPr>
          <w:ilvl w:val="0"/>
          <w:numId w:val="3"/>
        </w:numPr>
        <w:spacing w:after="0" w:line="240" w:lineRule="auto"/>
        <w:textAlignment w:val="baseline"/>
        <w:rPr>
          <w:rFonts w:eastAsia="Times New Roman" w:cstheme="minorHAnsi"/>
          <w:sz w:val="24"/>
          <w:szCs w:val="24"/>
        </w:rPr>
      </w:pPr>
      <w:r w:rsidRPr="00F46F34">
        <w:rPr>
          <w:rFonts w:eastAsia="Times New Roman" w:cstheme="minorHAnsi"/>
          <w:sz w:val="24"/>
          <w:szCs w:val="24"/>
        </w:rPr>
        <w:t>Патничко осигурување (без франшиза) (ЗАДОЛЖИТЕЛНО, се прави во агенцијата)</w:t>
      </w:r>
    </w:p>
    <w:p w:rsidR="00F46F34" w:rsidRPr="00F46F34" w:rsidRDefault="00F46F34" w:rsidP="00F46F34">
      <w:pPr>
        <w:numPr>
          <w:ilvl w:val="0"/>
          <w:numId w:val="3"/>
        </w:numPr>
        <w:spacing w:after="0" w:line="240" w:lineRule="auto"/>
        <w:textAlignment w:val="baseline"/>
        <w:rPr>
          <w:rFonts w:eastAsia="Times New Roman" w:cstheme="minorHAnsi"/>
          <w:sz w:val="24"/>
          <w:szCs w:val="24"/>
        </w:rPr>
      </w:pPr>
      <w:r w:rsidRPr="00F46F34">
        <w:rPr>
          <w:rFonts w:eastAsia="Times New Roman" w:cstheme="minorHAnsi"/>
          <w:sz w:val="24"/>
          <w:szCs w:val="24"/>
        </w:rPr>
        <w:t>Факултативни излети</w:t>
      </w:r>
    </w:p>
    <w:p w:rsidR="00F46F34" w:rsidRPr="00F46F34" w:rsidRDefault="00F46F34" w:rsidP="00F46F34">
      <w:pPr>
        <w:numPr>
          <w:ilvl w:val="0"/>
          <w:numId w:val="3"/>
        </w:numPr>
        <w:spacing w:after="0" w:line="240" w:lineRule="auto"/>
        <w:textAlignment w:val="baseline"/>
        <w:rPr>
          <w:rFonts w:eastAsia="Times New Roman" w:cstheme="minorHAnsi"/>
          <w:sz w:val="24"/>
          <w:szCs w:val="24"/>
        </w:rPr>
      </w:pPr>
      <w:r w:rsidRPr="00F46F34">
        <w:rPr>
          <w:rFonts w:eastAsia="Times New Roman" w:cstheme="minorHAnsi"/>
          <w:sz w:val="24"/>
          <w:szCs w:val="24"/>
        </w:rPr>
        <w:t>Користење на клима (не е задолжително) 5 евра од ден, се плаќа на лице место при пристигнувањето</w:t>
      </w:r>
    </w:p>
    <w:p w:rsidR="00F46F34" w:rsidRPr="00F46F34" w:rsidRDefault="00F46F34" w:rsidP="00F46F34">
      <w:pPr>
        <w:numPr>
          <w:ilvl w:val="0"/>
          <w:numId w:val="3"/>
        </w:numPr>
        <w:spacing w:after="0" w:line="240" w:lineRule="auto"/>
        <w:textAlignment w:val="baseline"/>
        <w:rPr>
          <w:rFonts w:eastAsia="Times New Roman" w:cstheme="minorHAnsi"/>
          <w:sz w:val="24"/>
          <w:szCs w:val="24"/>
        </w:rPr>
      </w:pPr>
      <w:r w:rsidRPr="00F46F34">
        <w:rPr>
          <w:rFonts w:eastAsia="Times New Roman" w:cstheme="minorHAnsi"/>
          <w:sz w:val="24"/>
          <w:szCs w:val="24"/>
        </w:rPr>
        <w:t>Доплата за туристичка такса, 3.5 евра од студио или апартман за 7 ноќи ( задолжително ) плаќате кај газдите на вилите</w:t>
      </w:r>
    </w:p>
    <w:p w:rsidR="00F46F34" w:rsidRPr="00F46F34" w:rsidRDefault="00F46F34" w:rsidP="00F46F34">
      <w:pPr>
        <w:numPr>
          <w:ilvl w:val="0"/>
          <w:numId w:val="3"/>
        </w:numPr>
        <w:spacing w:after="0" w:line="240" w:lineRule="auto"/>
        <w:textAlignment w:val="baseline"/>
        <w:rPr>
          <w:rFonts w:eastAsia="Times New Roman" w:cstheme="minorHAnsi"/>
          <w:sz w:val="24"/>
          <w:szCs w:val="24"/>
        </w:rPr>
      </w:pPr>
      <w:r w:rsidRPr="00F46F34">
        <w:rPr>
          <w:rFonts w:eastAsia="Times New Roman" w:cstheme="minorHAnsi"/>
          <w:sz w:val="24"/>
          <w:szCs w:val="24"/>
        </w:rPr>
        <w:t>Седиштата се нумерирани и секој патник седи според бројот на уплата</w:t>
      </w:r>
    </w:p>
    <w:p w:rsidR="00F46F34" w:rsidRPr="00F46F34" w:rsidRDefault="00F46F34" w:rsidP="00F46F34">
      <w:pPr>
        <w:numPr>
          <w:ilvl w:val="0"/>
          <w:numId w:val="3"/>
        </w:numPr>
        <w:spacing w:after="0" w:line="240" w:lineRule="auto"/>
        <w:textAlignment w:val="baseline"/>
        <w:rPr>
          <w:rFonts w:eastAsia="Times New Roman" w:cstheme="minorHAnsi"/>
          <w:sz w:val="24"/>
          <w:szCs w:val="24"/>
        </w:rPr>
      </w:pPr>
      <w:r w:rsidRPr="00F46F34">
        <w:rPr>
          <w:rFonts w:eastAsia="Times New Roman" w:cstheme="minorHAnsi"/>
          <w:sz w:val="24"/>
          <w:szCs w:val="24"/>
        </w:rPr>
        <w:t>Доколку патниците имаат барање за седење во автобус истото се доплаќа 15€ по лице</w:t>
      </w:r>
    </w:p>
    <w:p w:rsidR="00F46F34" w:rsidRPr="00F46F34" w:rsidRDefault="00F46F34" w:rsidP="00F46F34">
      <w:pPr>
        <w:spacing w:after="0" w:line="240" w:lineRule="auto"/>
        <w:textAlignment w:val="baseline"/>
        <w:rPr>
          <w:rFonts w:eastAsia="Times New Roman" w:cstheme="minorHAnsi"/>
          <w:sz w:val="24"/>
          <w:szCs w:val="24"/>
        </w:rPr>
      </w:pPr>
    </w:p>
    <w:p w:rsidR="00F46F34" w:rsidRDefault="00F46F34" w:rsidP="00F46F34">
      <w:pPr>
        <w:pStyle w:val="Heading2"/>
        <w:shd w:val="clear" w:color="auto" w:fill="FFFFFF"/>
        <w:spacing w:before="0" w:beforeAutospacing="0" w:after="0" w:afterAutospacing="0"/>
        <w:rPr>
          <w:rFonts w:ascii="Arial" w:hAnsi="Arial" w:cs="Arial"/>
          <w:color w:val="212529"/>
        </w:rPr>
      </w:pPr>
      <w:r>
        <w:rPr>
          <w:rFonts w:ascii="Arial" w:hAnsi="Arial" w:cs="Arial"/>
          <w:color w:val="212529"/>
        </w:rPr>
        <w:lastRenderedPageBreak/>
        <w:t>Факултативни излети</w:t>
      </w:r>
    </w:p>
    <w:p w:rsidR="00F46F34" w:rsidRDefault="00F46F34" w:rsidP="00F46F34">
      <w:pPr>
        <w:pStyle w:val="Heading2"/>
        <w:shd w:val="clear" w:color="auto" w:fill="FFFFFF"/>
        <w:spacing w:before="0" w:beforeAutospacing="0" w:after="0" w:afterAutospacing="0"/>
        <w:rPr>
          <w:rFonts w:ascii="Arial" w:hAnsi="Arial" w:cs="Arial"/>
          <w:color w:val="212529"/>
        </w:rPr>
      </w:pPr>
    </w:p>
    <w:p w:rsidR="00F46F34" w:rsidRPr="00F46F34" w:rsidRDefault="00F46F34" w:rsidP="00F46F34">
      <w:pPr>
        <w:pStyle w:val="Heading2"/>
        <w:shd w:val="clear" w:color="auto" w:fill="FFFFFF"/>
        <w:spacing w:before="0" w:beforeAutospacing="0"/>
        <w:rPr>
          <w:rFonts w:asciiTheme="minorHAnsi" w:hAnsiTheme="minorHAnsi" w:cstheme="minorHAnsi"/>
          <w:b w:val="0"/>
          <w:bCs w:val="0"/>
          <w:sz w:val="24"/>
          <w:szCs w:val="24"/>
        </w:rPr>
      </w:pPr>
      <w:r w:rsidRPr="00F46F34">
        <w:rPr>
          <w:rFonts w:asciiTheme="minorHAnsi" w:hAnsiTheme="minorHAnsi" w:cstheme="minorHAnsi"/>
          <w:b w:val="0"/>
          <w:bCs w:val="0"/>
          <w:sz w:val="24"/>
          <w:szCs w:val="24"/>
        </w:rPr>
        <w:t>Kukunaries beach</w:t>
      </w:r>
    </w:p>
    <w:p w:rsidR="00F46F34" w:rsidRDefault="00F46F34" w:rsidP="00F46F34">
      <w:pPr>
        <w:pStyle w:val="NormalWeb"/>
        <w:shd w:val="clear" w:color="auto" w:fill="FFFFFF"/>
        <w:spacing w:before="0" w:beforeAutospacing="0"/>
        <w:rPr>
          <w:rFonts w:asciiTheme="minorHAnsi" w:hAnsiTheme="minorHAnsi" w:cstheme="minorHAnsi"/>
        </w:rPr>
      </w:pPr>
      <w:r w:rsidRPr="00F46F34">
        <w:rPr>
          <w:rFonts w:asciiTheme="minorHAnsi" w:hAnsiTheme="minorHAnsi" w:cstheme="minorHAnsi"/>
        </w:rPr>
        <w:t>Кукунариес е една од најпознатите плажи на Скијатос., се наоѓа на јужната страна на островот. Плажата е пространа и секој може да ужива на свој начин. Во бројните барови што се одоколу можете да се напиете Фрапе, ладно пиво или да се опуштите на лежалка со некоја книга.  За љубителите на водни спортови има можност адреналински да го поминат денот, а секако имате и помирен дел каде што можете да уживате во интимна атмосфера.</w:t>
      </w:r>
    </w:p>
    <w:p w:rsidR="00F46F34" w:rsidRPr="00F46F34" w:rsidRDefault="00F46F34" w:rsidP="00F46F34">
      <w:pPr>
        <w:pStyle w:val="Heading2"/>
        <w:shd w:val="clear" w:color="auto" w:fill="FFFFFF"/>
        <w:spacing w:before="0" w:beforeAutospacing="0"/>
        <w:rPr>
          <w:rFonts w:asciiTheme="minorHAnsi" w:hAnsiTheme="minorHAnsi" w:cstheme="minorHAnsi"/>
          <w:b w:val="0"/>
          <w:bCs w:val="0"/>
          <w:sz w:val="24"/>
          <w:szCs w:val="24"/>
        </w:rPr>
      </w:pPr>
      <w:r w:rsidRPr="00F46F34">
        <w:rPr>
          <w:rFonts w:asciiTheme="minorHAnsi" w:hAnsiTheme="minorHAnsi" w:cstheme="minorHAnsi"/>
          <w:b w:val="0"/>
          <w:bCs w:val="0"/>
          <w:sz w:val="24"/>
          <w:szCs w:val="24"/>
        </w:rPr>
        <w:t>Lalaria beach</w:t>
      </w:r>
    </w:p>
    <w:p w:rsidR="00F46F34" w:rsidRPr="00F46F34" w:rsidRDefault="00F46F34" w:rsidP="00F46F34">
      <w:pPr>
        <w:pStyle w:val="NormalWeb"/>
        <w:shd w:val="clear" w:color="auto" w:fill="FFFFFF"/>
        <w:spacing w:before="0" w:beforeAutospacing="0"/>
        <w:rPr>
          <w:rFonts w:asciiTheme="minorHAnsi" w:hAnsiTheme="minorHAnsi" w:cstheme="minorHAnsi"/>
        </w:rPr>
      </w:pPr>
      <w:r w:rsidRPr="00F46F34">
        <w:rPr>
          <w:rFonts w:asciiTheme="minorHAnsi" w:hAnsiTheme="minorHAnsi" w:cstheme="minorHAnsi"/>
        </w:rPr>
        <w:t>Во групата на најубави плажи на Скијатос, за некои и најубава. Оваа плажа е како рај на земјата, ремек дело на природата. Недопрена природа, бели камчиња, тиркизно море, мирно и неурбанизирано место, место кое чека да го посетите и малку ќе ви биде времето таму за да се насладите на целата таа убавина.  Оваа плажа е достапна само со бротче, кое ќе ве однесе и до средновековниот замок.</w:t>
      </w:r>
    </w:p>
    <w:p w:rsidR="00F46F34" w:rsidRPr="00F46F34" w:rsidRDefault="00F46F34" w:rsidP="00F46F34">
      <w:pPr>
        <w:pStyle w:val="Heading2"/>
        <w:shd w:val="clear" w:color="auto" w:fill="FFFFFF"/>
        <w:spacing w:before="0" w:beforeAutospacing="0"/>
        <w:rPr>
          <w:rFonts w:asciiTheme="minorHAnsi" w:hAnsiTheme="minorHAnsi" w:cstheme="minorHAnsi"/>
          <w:b w:val="0"/>
          <w:bCs w:val="0"/>
          <w:sz w:val="24"/>
          <w:szCs w:val="24"/>
        </w:rPr>
      </w:pPr>
      <w:r w:rsidRPr="00F46F34">
        <w:rPr>
          <w:rFonts w:asciiTheme="minorHAnsi" w:hAnsiTheme="minorHAnsi" w:cstheme="minorHAnsi"/>
          <w:b w:val="0"/>
          <w:bCs w:val="0"/>
          <w:sz w:val="24"/>
          <w:szCs w:val="24"/>
        </w:rPr>
        <w:t>Banana beach</w:t>
      </w:r>
    </w:p>
    <w:p w:rsidR="00F46F34" w:rsidRPr="00F46F34" w:rsidRDefault="00F46F34" w:rsidP="00F46F34">
      <w:pPr>
        <w:pStyle w:val="NormalWeb"/>
        <w:shd w:val="clear" w:color="auto" w:fill="FFFFFF"/>
        <w:spacing w:before="0" w:beforeAutospacing="0"/>
        <w:rPr>
          <w:rFonts w:asciiTheme="minorHAnsi" w:hAnsiTheme="minorHAnsi" w:cstheme="minorHAnsi"/>
        </w:rPr>
      </w:pPr>
      <w:r w:rsidRPr="00F46F34">
        <w:rPr>
          <w:rFonts w:asciiTheme="minorHAnsi" w:hAnsiTheme="minorHAnsi" w:cstheme="minorHAnsi"/>
        </w:rPr>
        <w:t>Веќе ви спомнавме дека овој остров е идеален за млади, љубители на денска и ноќна журка. Плажата БАНАНА е идеално место за младите посетители и секако за сите со млад дух.  Овде имате Dj од пладне до полноќ. Журката е во полн ек уште во поладневните часови и трае со исто темпо до полноќ. Море, музика, пијачка, млади и разиграни луѓе, што повеќе може да посакате. Ова место навистина ќе ви се допадне и нема да ви здосади дури и секој ден од вашиот одмор да бидете тука. Секако ова не е класичен одмор, вака малку ќе се заморите, но кога ќе се вратите ќе спиете дома, може нели?!</w:t>
      </w:r>
    </w:p>
    <w:p w:rsidR="00F46F34" w:rsidRDefault="00F46F34" w:rsidP="00F46F34">
      <w:pPr>
        <w:pStyle w:val="NormalWeb"/>
        <w:shd w:val="clear" w:color="auto" w:fill="FFFFFF"/>
        <w:spacing w:before="0" w:beforeAutospacing="0"/>
        <w:rPr>
          <w:rFonts w:asciiTheme="minorHAnsi" w:hAnsiTheme="minorHAnsi" w:cstheme="minorHAnsi"/>
        </w:rPr>
      </w:pPr>
    </w:p>
    <w:p w:rsidR="00F46F34" w:rsidRPr="00F46F34" w:rsidRDefault="00F46F34" w:rsidP="00F46F34">
      <w:pPr>
        <w:pStyle w:val="NormalWeb"/>
        <w:shd w:val="clear" w:color="auto" w:fill="FFFFFF"/>
        <w:spacing w:before="0" w:beforeAutospacing="0"/>
        <w:rPr>
          <w:rFonts w:asciiTheme="minorHAnsi" w:hAnsiTheme="minorHAnsi" w:cstheme="minorHAnsi"/>
          <w:lang w:val="mk-MK"/>
        </w:rPr>
      </w:pPr>
      <w:r>
        <w:rPr>
          <w:rFonts w:asciiTheme="minorHAnsi" w:hAnsiTheme="minorHAnsi" w:cstheme="minorHAnsi"/>
          <w:lang w:val="mk-MK"/>
        </w:rPr>
        <w:t xml:space="preserve">Координати од вилата </w:t>
      </w:r>
      <w:r w:rsidRPr="00F46F34">
        <w:rPr>
          <w:rFonts w:asciiTheme="minorHAnsi" w:hAnsiTheme="minorHAnsi" w:cstheme="minorHAnsi"/>
          <w:b/>
          <w:lang w:val="mk-MK"/>
        </w:rPr>
        <w:t>39.168236,23.496375</w:t>
      </w:r>
      <w:bookmarkStart w:id="0" w:name="_GoBack"/>
      <w:bookmarkEnd w:id="0"/>
    </w:p>
    <w:p w:rsidR="00F46F34" w:rsidRPr="00561A68" w:rsidRDefault="00F46F34" w:rsidP="00F46F34">
      <w:pPr>
        <w:rPr>
          <w:lang w:val="mk-MK"/>
        </w:rPr>
      </w:pPr>
    </w:p>
    <w:sectPr w:rsidR="00F46F34" w:rsidRPr="00561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821B5"/>
    <w:multiLevelType w:val="multilevel"/>
    <w:tmpl w:val="9AE2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EB4F1B"/>
    <w:multiLevelType w:val="multilevel"/>
    <w:tmpl w:val="2582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A25B42"/>
    <w:multiLevelType w:val="multilevel"/>
    <w:tmpl w:val="6602F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CB7"/>
    <w:rsid w:val="002D1B9A"/>
    <w:rsid w:val="00561A68"/>
    <w:rsid w:val="00C13CB7"/>
    <w:rsid w:val="00F46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8C8DC"/>
  <w15:chartTrackingRefBased/>
  <w15:docId w15:val="{C55456B5-8FE4-48E2-AC39-9179151C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61A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1A6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61A68"/>
    <w:rPr>
      <w:i/>
      <w:iCs/>
    </w:rPr>
  </w:style>
  <w:style w:type="character" w:customStyle="1" w:styleId="Heading2Char">
    <w:name w:val="Heading 2 Char"/>
    <w:basedOn w:val="DefaultParagraphFont"/>
    <w:link w:val="Heading2"/>
    <w:uiPriority w:val="9"/>
    <w:rsid w:val="00561A68"/>
    <w:rPr>
      <w:rFonts w:ascii="Times New Roman" w:eastAsia="Times New Roman" w:hAnsi="Times New Roman" w:cs="Times New Roman"/>
      <w:b/>
      <w:bCs/>
      <w:sz w:val="36"/>
      <w:szCs w:val="36"/>
    </w:rPr>
  </w:style>
  <w:style w:type="character" w:styleId="Strong">
    <w:name w:val="Strong"/>
    <w:basedOn w:val="DefaultParagraphFont"/>
    <w:uiPriority w:val="22"/>
    <w:qFormat/>
    <w:rsid w:val="00561A68"/>
    <w:rPr>
      <w:b/>
      <w:bCs/>
    </w:rPr>
  </w:style>
  <w:style w:type="table" w:styleId="TableGrid">
    <w:name w:val="Table Grid"/>
    <w:basedOn w:val="TableNormal"/>
    <w:uiPriority w:val="39"/>
    <w:rsid w:val="00561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9898">
      <w:bodyDiv w:val="1"/>
      <w:marLeft w:val="0"/>
      <w:marRight w:val="0"/>
      <w:marTop w:val="0"/>
      <w:marBottom w:val="0"/>
      <w:divBdr>
        <w:top w:val="none" w:sz="0" w:space="0" w:color="auto"/>
        <w:left w:val="none" w:sz="0" w:space="0" w:color="auto"/>
        <w:bottom w:val="none" w:sz="0" w:space="0" w:color="auto"/>
        <w:right w:val="none" w:sz="0" w:space="0" w:color="auto"/>
      </w:divBdr>
    </w:div>
    <w:div w:id="246573884">
      <w:bodyDiv w:val="1"/>
      <w:marLeft w:val="0"/>
      <w:marRight w:val="0"/>
      <w:marTop w:val="0"/>
      <w:marBottom w:val="0"/>
      <w:divBdr>
        <w:top w:val="none" w:sz="0" w:space="0" w:color="auto"/>
        <w:left w:val="none" w:sz="0" w:space="0" w:color="auto"/>
        <w:bottom w:val="none" w:sz="0" w:space="0" w:color="auto"/>
        <w:right w:val="none" w:sz="0" w:space="0" w:color="auto"/>
      </w:divBdr>
      <w:divsChild>
        <w:div w:id="1715231849">
          <w:marLeft w:val="0"/>
          <w:marRight w:val="0"/>
          <w:marTop w:val="0"/>
          <w:marBottom w:val="0"/>
          <w:divBdr>
            <w:top w:val="none" w:sz="0" w:space="0" w:color="auto"/>
            <w:left w:val="none" w:sz="0" w:space="0" w:color="auto"/>
            <w:bottom w:val="none" w:sz="0" w:space="0" w:color="auto"/>
            <w:right w:val="none" w:sz="0" w:space="0" w:color="auto"/>
          </w:divBdr>
        </w:div>
        <w:div w:id="1938710698">
          <w:marLeft w:val="0"/>
          <w:marRight w:val="0"/>
          <w:marTop w:val="0"/>
          <w:marBottom w:val="0"/>
          <w:divBdr>
            <w:top w:val="none" w:sz="0" w:space="0" w:color="auto"/>
            <w:left w:val="none" w:sz="0" w:space="0" w:color="auto"/>
            <w:bottom w:val="none" w:sz="0" w:space="0" w:color="auto"/>
            <w:right w:val="none" w:sz="0" w:space="0" w:color="auto"/>
          </w:divBdr>
          <w:divsChild>
            <w:div w:id="15692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80324">
      <w:bodyDiv w:val="1"/>
      <w:marLeft w:val="0"/>
      <w:marRight w:val="0"/>
      <w:marTop w:val="0"/>
      <w:marBottom w:val="0"/>
      <w:divBdr>
        <w:top w:val="none" w:sz="0" w:space="0" w:color="auto"/>
        <w:left w:val="none" w:sz="0" w:space="0" w:color="auto"/>
        <w:bottom w:val="none" w:sz="0" w:space="0" w:color="auto"/>
        <w:right w:val="none" w:sz="0" w:space="0" w:color="auto"/>
      </w:divBdr>
      <w:divsChild>
        <w:div w:id="663633465">
          <w:marLeft w:val="0"/>
          <w:marRight w:val="0"/>
          <w:marTop w:val="0"/>
          <w:marBottom w:val="0"/>
          <w:divBdr>
            <w:top w:val="none" w:sz="0" w:space="0" w:color="auto"/>
            <w:left w:val="none" w:sz="0" w:space="0" w:color="auto"/>
            <w:bottom w:val="none" w:sz="0" w:space="0" w:color="auto"/>
            <w:right w:val="none" w:sz="0" w:space="0" w:color="auto"/>
          </w:divBdr>
        </w:div>
      </w:divsChild>
    </w:div>
    <w:div w:id="511189628">
      <w:bodyDiv w:val="1"/>
      <w:marLeft w:val="0"/>
      <w:marRight w:val="0"/>
      <w:marTop w:val="0"/>
      <w:marBottom w:val="0"/>
      <w:divBdr>
        <w:top w:val="none" w:sz="0" w:space="0" w:color="auto"/>
        <w:left w:val="none" w:sz="0" w:space="0" w:color="auto"/>
        <w:bottom w:val="none" w:sz="0" w:space="0" w:color="auto"/>
        <w:right w:val="none" w:sz="0" w:space="0" w:color="auto"/>
      </w:divBdr>
      <w:divsChild>
        <w:div w:id="1049761718">
          <w:marLeft w:val="0"/>
          <w:marRight w:val="0"/>
          <w:marTop w:val="0"/>
          <w:marBottom w:val="0"/>
          <w:divBdr>
            <w:top w:val="none" w:sz="0" w:space="0" w:color="auto"/>
            <w:left w:val="none" w:sz="0" w:space="0" w:color="auto"/>
            <w:bottom w:val="none" w:sz="0" w:space="0" w:color="auto"/>
            <w:right w:val="none" w:sz="0" w:space="0" w:color="auto"/>
          </w:divBdr>
        </w:div>
      </w:divsChild>
    </w:div>
    <w:div w:id="559824347">
      <w:bodyDiv w:val="1"/>
      <w:marLeft w:val="0"/>
      <w:marRight w:val="0"/>
      <w:marTop w:val="0"/>
      <w:marBottom w:val="0"/>
      <w:divBdr>
        <w:top w:val="none" w:sz="0" w:space="0" w:color="auto"/>
        <w:left w:val="none" w:sz="0" w:space="0" w:color="auto"/>
        <w:bottom w:val="none" w:sz="0" w:space="0" w:color="auto"/>
        <w:right w:val="none" w:sz="0" w:space="0" w:color="auto"/>
      </w:divBdr>
    </w:div>
    <w:div w:id="1184978282">
      <w:bodyDiv w:val="1"/>
      <w:marLeft w:val="0"/>
      <w:marRight w:val="0"/>
      <w:marTop w:val="0"/>
      <w:marBottom w:val="0"/>
      <w:divBdr>
        <w:top w:val="none" w:sz="0" w:space="0" w:color="auto"/>
        <w:left w:val="none" w:sz="0" w:space="0" w:color="auto"/>
        <w:bottom w:val="none" w:sz="0" w:space="0" w:color="auto"/>
        <w:right w:val="none" w:sz="0" w:space="0" w:color="auto"/>
      </w:divBdr>
      <w:divsChild>
        <w:div w:id="457651099">
          <w:marLeft w:val="0"/>
          <w:marRight w:val="0"/>
          <w:marTop w:val="0"/>
          <w:marBottom w:val="0"/>
          <w:divBdr>
            <w:top w:val="none" w:sz="0" w:space="0" w:color="auto"/>
            <w:left w:val="none" w:sz="0" w:space="0" w:color="auto"/>
            <w:bottom w:val="none" w:sz="0" w:space="0" w:color="auto"/>
            <w:right w:val="none" w:sz="0" w:space="0" w:color="auto"/>
          </w:divBdr>
        </w:div>
      </w:divsChild>
    </w:div>
    <w:div w:id="1225752158">
      <w:bodyDiv w:val="1"/>
      <w:marLeft w:val="0"/>
      <w:marRight w:val="0"/>
      <w:marTop w:val="0"/>
      <w:marBottom w:val="0"/>
      <w:divBdr>
        <w:top w:val="none" w:sz="0" w:space="0" w:color="auto"/>
        <w:left w:val="none" w:sz="0" w:space="0" w:color="auto"/>
        <w:bottom w:val="none" w:sz="0" w:space="0" w:color="auto"/>
        <w:right w:val="none" w:sz="0" w:space="0" w:color="auto"/>
      </w:divBdr>
      <w:divsChild>
        <w:div w:id="700518452">
          <w:marLeft w:val="0"/>
          <w:marRight w:val="0"/>
          <w:marTop w:val="0"/>
          <w:marBottom w:val="0"/>
          <w:divBdr>
            <w:top w:val="none" w:sz="0" w:space="0" w:color="auto"/>
            <w:left w:val="none" w:sz="0" w:space="0" w:color="auto"/>
            <w:bottom w:val="none" w:sz="0" w:space="0" w:color="auto"/>
            <w:right w:val="none" w:sz="0" w:space="0" w:color="auto"/>
          </w:divBdr>
        </w:div>
        <w:div w:id="274681346">
          <w:marLeft w:val="0"/>
          <w:marRight w:val="0"/>
          <w:marTop w:val="0"/>
          <w:marBottom w:val="0"/>
          <w:divBdr>
            <w:top w:val="none" w:sz="0" w:space="0" w:color="auto"/>
            <w:left w:val="none" w:sz="0" w:space="0" w:color="auto"/>
            <w:bottom w:val="none" w:sz="0" w:space="0" w:color="auto"/>
            <w:right w:val="none" w:sz="0" w:space="0" w:color="auto"/>
          </w:divBdr>
          <w:divsChild>
            <w:div w:id="4187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4359">
      <w:bodyDiv w:val="1"/>
      <w:marLeft w:val="0"/>
      <w:marRight w:val="0"/>
      <w:marTop w:val="0"/>
      <w:marBottom w:val="0"/>
      <w:divBdr>
        <w:top w:val="none" w:sz="0" w:space="0" w:color="auto"/>
        <w:left w:val="none" w:sz="0" w:space="0" w:color="auto"/>
        <w:bottom w:val="none" w:sz="0" w:space="0" w:color="auto"/>
        <w:right w:val="none" w:sz="0" w:space="0" w:color="auto"/>
      </w:divBdr>
    </w:div>
    <w:div w:id="1518811305">
      <w:bodyDiv w:val="1"/>
      <w:marLeft w:val="0"/>
      <w:marRight w:val="0"/>
      <w:marTop w:val="0"/>
      <w:marBottom w:val="0"/>
      <w:divBdr>
        <w:top w:val="none" w:sz="0" w:space="0" w:color="auto"/>
        <w:left w:val="none" w:sz="0" w:space="0" w:color="auto"/>
        <w:bottom w:val="none" w:sz="0" w:space="0" w:color="auto"/>
        <w:right w:val="none" w:sz="0" w:space="0" w:color="auto"/>
      </w:divBdr>
    </w:div>
    <w:div w:id="1577206303">
      <w:bodyDiv w:val="1"/>
      <w:marLeft w:val="0"/>
      <w:marRight w:val="0"/>
      <w:marTop w:val="0"/>
      <w:marBottom w:val="0"/>
      <w:divBdr>
        <w:top w:val="none" w:sz="0" w:space="0" w:color="auto"/>
        <w:left w:val="none" w:sz="0" w:space="0" w:color="auto"/>
        <w:bottom w:val="none" w:sz="0" w:space="0" w:color="auto"/>
        <w:right w:val="none" w:sz="0" w:space="0" w:color="auto"/>
      </w:divBdr>
    </w:div>
    <w:div w:id="1850824835">
      <w:bodyDiv w:val="1"/>
      <w:marLeft w:val="0"/>
      <w:marRight w:val="0"/>
      <w:marTop w:val="0"/>
      <w:marBottom w:val="0"/>
      <w:divBdr>
        <w:top w:val="none" w:sz="0" w:space="0" w:color="auto"/>
        <w:left w:val="none" w:sz="0" w:space="0" w:color="auto"/>
        <w:bottom w:val="none" w:sz="0" w:space="0" w:color="auto"/>
        <w:right w:val="none" w:sz="0" w:space="0" w:color="auto"/>
      </w:divBdr>
      <w:divsChild>
        <w:div w:id="479928245">
          <w:marLeft w:val="0"/>
          <w:marRight w:val="0"/>
          <w:marTop w:val="0"/>
          <w:marBottom w:val="0"/>
          <w:divBdr>
            <w:top w:val="none" w:sz="0" w:space="0" w:color="auto"/>
            <w:left w:val="none" w:sz="0" w:space="0" w:color="auto"/>
            <w:bottom w:val="none" w:sz="0" w:space="0" w:color="auto"/>
            <w:right w:val="none" w:sz="0" w:space="0" w:color="auto"/>
          </w:divBdr>
        </w:div>
        <w:div w:id="1888369771">
          <w:marLeft w:val="0"/>
          <w:marRight w:val="0"/>
          <w:marTop w:val="0"/>
          <w:marBottom w:val="0"/>
          <w:divBdr>
            <w:top w:val="none" w:sz="0" w:space="0" w:color="auto"/>
            <w:left w:val="none" w:sz="0" w:space="0" w:color="auto"/>
            <w:bottom w:val="none" w:sz="0" w:space="0" w:color="auto"/>
            <w:right w:val="none" w:sz="0" w:space="0" w:color="auto"/>
          </w:divBdr>
          <w:divsChild>
            <w:div w:id="144437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0776">
      <w:bodyDiv w:val="1"/>
      <w:marLeft w:val="0"/>
      <w:marRight w:val="0"/>
      <w:marTop w:val="0"/>
      <w:marBottom w:val="0"/>
      <w:divBdr>
        <w:top w:val="none" w:sz="0" w:space="0" w:color="auto"/>
        <w:left w:val="none" w:sz="0" w:space="0" w:color="auto"/>
        <w:bottom w:val="none" w:sz="0" w:space="0" w:color="auto"/>
        <w:right w:val="none" w:sz="0" w:space="0" w:color="auto"/>
      </w:divBdr>
      <w:divsChild>
        <w:div w:id="638343316">
          <w:marLeft w:val="0"/>
          <w:marRight w:val="0"/>
          <w:marTop w:val="0"/>
          <w:marBottom w:val="0"/>
          <w:divBdr>
            <w:top w:val="single" w:sz="6" w:space="5" w:color="196D37"/>
            <w:left w:val="single" w:sz="6" w:space="12" w:color="196D37"/>
            <w:bottom w:val="single" w:sz="6" w:space="5" w:color="196D37"/>
            <w:right w:val="single" w:sz="6" w:space="12" w:color="196D37"/>
          </w:divBdr>
        </w:div>
        <w:div w:id="1083839726">
          <w:marLeft w:val="0"/>
          <w:marRight w:val="0"/>
          <w:marTop w:val="225"/>
          <w:marBottom w:val="0"/>
          <w:divBdr>
            <w:top w:val="none" w:sz="0" w:space="0" w:color="auto"/>
            <w:left w:val="none" w:sz="0" w:space="0" w:color="auto"/>
            <w:bottom w:val="none" w:sz="0" w:space="0" w:color="auto"/>
            <w:right w:val="none" w:sz="0" w:space="0" w:color="auto"/>
          </w:divBdr>
          <w:divsChild>
            <w:div w:id="11174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2021-05-27T10:46:00Z</dcterms:created>
  <dcterms:modified xsi:type="dcterms:W3CDTF">2021-05-27T11:09:00Z</dcterms:modified>
</cp:coreProperties>
</file>